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D309" w14:textId="77777777" w:rsidR="00C82CAA" w:rsidRPr="00A75B22" w:rsidRDefault="00C82CAA" w:rsidP="00A75B22">
      <w:pPr>
        <w:tabs>
          <w:tab w:val="left" w:pos="8364"/>
        </w:tabs>
        <w:spacing w:after="0" w:line="360" w:lineRule="auto"/>
        <w:ind w:firstLine="709"/>
        <w:jc w:val="center"/>
        <w:rPr>
          <w:rFonts w:ascii="Arial" w:hAnsi="Arial" w:cs="Arial"/>
          <w:b/>
          <w:bCs/>
          <w:sz w:val="24"/>
          <w:szCs w:val="24"/>
        </w:rPr>
      </w:pPr>
      <w:r w:rsidRPr="00A75B22">
        <w:rPr>
          <w:rFonts w:ascii="Arial" w:hAnsi="Arial" w:cs="Arial"/>
          <w:b/>
          <w:bCs/>
          <w:sz w:val="24"/>
          <w:szCs w:val="24"/>
        </w:rPr>
        <w:t xml:space="preserve">Администрация Дубовского муниципального района </w:t>
      </w:r>
    </w:p>
    <w:p w14:paraId="6B70D897" w14:textId="1E450908" w:rsidR="00C82CAA" w:rsidRPr="00A75B22" w:rsidRDefault="00C82CAA" w:rsidP="00A75B22">
      <w:pPr>
        <w:tabs>
          <w:tab w:val="left" w:pos="8364"/>
        </w:tabs>
        <w:spacing w:after="0" w:line="360" w:lineRule="auto"/>
        <w:ind w:firstLine="709"/>
        <w:jc w:val="center"/>
        <w:rPr>
          <w:rFonts w:ascii="Arial" w:hAnsi="Arial" w:cs="Arial"/>
          <w:b/>
          <w:bCs/>
          <w:sz w:val="24"/>
          <w:szCs w:val="24"/>
        </w:rPr>
      </w:pPr>
      <w:r w:rsidRPr="00A75B22">
        <w:rPr>
          <w:rFonts w:ascii="Arial" w:hAnsi="Arial" w:cs="Arial"/>
          <w:b/>
          <w:bCs/>
          <w:sz w:val="24"/>
          <w:szCs w:val="24"/>
        </w:rPr>
        <w:t xml:space="preserve">Волгоградской области </w:t>
      </w:r>
    </w:p>
    <w:p w14:paraId="13BEA8C9" w14:textId="62761B5A" w:rsidR="00C82CAA" w:rsidRPr="00A75B22" w:rsidRDefault="00C82CAA" w:rsidP="00A75B22">
      <w:pPr>
        <w:tabs>
          <w:tab w:val="left" w:pos="6880"/>
        </w:tabs>
        <w:spacing w:after="0" w:line="360" w:lineRule="auto"/>
        <w:ind w:firstLine="709"/>
        <w:jc w:val="center"/>
        <w:rPr>
          <w:rFonts w:ascii="Arial" w:hAnsi="Arial" w:cs="Arial"/>
          <w:b/>
          <w:bCs/>
          <w:sz w:val="24"/>
          <w:szCs w:val="24"/>
        </w:rPr>
      </w:pPr>
      <w:r w:rsidRPr="00A75B22">
        <w:rPr>
          <w:rFonts w:ascii="Arial" w:hAnsi="Arial" w:cs="Arial"/>
          <w:b/>
          <w:bCs/>
          <w:sz w:val="24"/>
          <w:szCs w:val="24"/>
        </w:rPr>
        <w:t>ПОСТАНОВЛЕНИЕ</w:t>
      </w:r>
    </w:p>
    <w:p w14:paraId="716896BA" w14:textId="0DD4A607" w:rsidR="00C82CAA" w:rsidRPr="00A75B22" w:rsidRDefault="00A079D8" w:rsidP="00A75B22">
      <w:pPr>
        <w:spacing w:after="0" w:line="360" w:lineRule="auto"/>
        <w:ind w:firstLine="709"/>
        <w:jc w:val="center"/>
        <w:rPr>
          <w:rFonts w:ascii="Arial" w:hAnsi="Arial" w:cs="Arial"/>
          <w:b/>
          <w:bCs/>
          <w:sz w:val="24"/>
          <w:szCs w:val="24"/>
        </w:rPr>
      </w:pPr>
      <w:r w:rsidRPr="00A75B22">
        <w:rPr>
          <w:rFonts w:ascii="Arial" w:hAnsi="Arial" w:cs="Arial"/>
          <w:b/>
          <w:bCs/>
          <w:sz w:val="24"/>
          <w:szCs w:val="24"/>
        </w:rPr>
        <w:t>«07» ноября</w:t>
      </w:r>
      <w:r w:rsidR="00707E97" w:rsidRPr="00A75B22">
        <w:rPr>
          <w:rFonts w:ascii="Arial" w:hAnsi="Arial" w:cs="Arial"/>
          <w:b/>
          <w:bCs/>
          <w:sz w:val="24"/>
          <w:szCs w:val="24"/>
        </w:rPr>
        <w:t xml:space="preserve"> 2025</w:t>
      </w:r>
      <w:r w:rsidR="00C82CAA" w:rsidRPr="00A75B22">
        <w:rPr>
          <w:rFonts w:ascii="Arial" w:hAnsi="Arial" w:cs="Arial"/>
          <w:b/>
          <w:bCs/>
          <w:sz w:val="24"/>
          <w:szCs w:val="24"/>
        </w:rPr>
        <w:t xml:space="preserve"> г. № </w:t>
      </w:r>
      <w:r w:rsidRPr="00A75B22">
        <w:rPr>
          <w:rFonts w:ascii="Arial" w:hAnsi="Arial" w:cs="Arial"/>
          <w:b/>
          <w:bCs/>
          <w:sz w:val="24"/>
          <w:szCs w:val="24"/>
        </w:rPr>
        <w:t>1151</w:t>
      </w:r>
    </w:p>
    <w:p w14:paraId="33A5EA87" w14:textId="2F8376CE" w:rsidR="00C82CAA" w:rsidRPr="00A75B22" w:rsidRDefault="00C82CAA" w:rsidP="00A75B22">
      <w:pPr>
        <w:pStyle w:val="ConsPlusTitle"/>
        <w:spacing w:line="360" w:lineRule="auto"/>
        <w:ind w:firstLine="709"/>
        <w:jc w:val="center"/>
        <w:rPr>
          <w:sz w:val="24"/>
          <w:szCs w:val="24"/>
        </w:rPr>
      </w:pPr>
      <w:r w:rsidRPr="00A75B22">
        <w:rPr>
          <w:sz w:val="24"/>
          <w:szCs w:val="24"/>
        </w:rPr>
        <w:t>Об утверждении муниципальной программы «Развитие физической культуры и спорта в Дубовс</w:t>
      </w:r>
      <w:r w:rsidR="00C778FC" w:rsidRPr="00A75B22">
        <w:rPr>
          <w:sz w:val="24"/>
          <w:szCs w:val="24"/>
        </w:rPr>
        <w:t>ком мун</w:t>
      </w:r>
      <w:r w:rsidR="00707E97" w:rsidRPr="00A75B22">
        <w:rPr>
          <w:sz w:val="24"/>
          <w:szCs w:val="24"/>
        </w:rPr>
        <w:t>иципальном районе на 2026-2028</w:t>
      </w:r>
      <w:r w:rsidRPr="00A75B22">
        <w:rPr>
          <w:sz w:val="24"/>
          <w:szCs w:val="24"/>
        </w:rPr>
        <w:t xml:space="preserve"> годы»</w:t>
      </w:r>
    </w:p>
    <w:p w14:paraId="06D27BBD" w14:textId="77777777" w:rsidR="00A75B22" w:rsidRDefault="00C82CAA" w:rsidP="00A75B22">
      <w:pPr>
        <w:spacing w:after="0" w:line="360" w:lineRule="auto"/>
        <w:ind w:firstLine="709"/>
        <w:jc w:val="both"/>
        <w:rPr>
          <w:rFonts w:ascii="Arial" w:hAnsi="Arial" w:cs="Arial"/>
          <w:sz w:val="24"/>
          <w:szCs w:val="24"/>
        </w:rPr>
      </w:pPr>
      <w:r w:rsidRPr="00A079D8">
        <w:rPr>
          <w:rFonts w:ascii="Arial" w:hAnsi="Arial" w:cs="Arial"/>
          <w:sz w:val="24"/>
          <w:szCs w:val="24"/>
        </w:rPr>
        <w:t xml:space="preserve">Администрация Дубовского муниципального района Волгоградской области </w:t>
      </w:r>
      <w:r w:rsidR="00A75B22" w:rsidRPr="00A75B22">
        <w:rPr>
          <w:rFonts w:ascii="Arial" w:hAnsi="Arial" w:cs="Arial"/>
          <w:b/>
          <w:bCs/>
          <w:sz w:val="24"/>
          <w:szCs w:val="24"/>
        </w:rPr>
        <w:t xml:space="preserve">ПОСТАНОВЛЯЕТ: </w:t>
      </w:r>
    </w:p>
    <w:p w14:paraId="3855A9A5" w14:textId="53E1B369" w:rsidR="00C778FC" w:rsidRPr="00A079D8" w:rsidRDefault="00C778FC" w:rsidP="00A75B22">
      <w:pPr>
        <w:spacing w:after="0" w:line="360" w:lineRule="auto"/>
        <w:ind w:firstLine="709"/>
        <w:jc w:val="both"/>
        <w:rPr>
          <w:rFonts w:ascii="Arial" w:hAnsi="Arial" w:cs="Arial"/>
          <w:sz w:val="24"/>
          <w:szCs w:val="24"/>
        </w:rPr>
      </w:pPr>
      <w:r w:rsidRPr="00A079D8">
        <w:rPr>
          <w:rFonts w:ascii="Arial" w:hAnsi="Arial" w:cs="Arial"/>
          <w:sz w:val="24"/>
          <w:szCs w:val="24"/>
        </w:rPr>
        <w:t xml:space="preserve">1. </w:t>
      </w:r>
      <w:r w:rsidR="00C82CAA" w:rsidRPr="00A079D8">
        <w:rPr>
          <w:rFonts w:ascii="Arial" w:hAnsi="Arial" w:cs="Arial"/>
          <w:sz w:val="24"/>
          <w:szCs w:val="24"/>
        </w:rPr>
        <w:t>Утвердить муниципальную программу «Развитие физической культуры и спорта в Дубовс</w:t>
      </w:r>
      <w:r w:rsidR="00707E97" w:rsidRPr="00A079D8">
        <w:rPr>
          <w:rFonts w:ascii="Arial" w:hAnsi="Arial" w:cs="Arial"/>
          <w:sz w:val="24"/>
          <w:szCs w:val="24"/>
        </w:rPr>
        <w:t>ком муниципальном района на 2026</w:t>
      </w:r>
      <w:r w:rsidRPr="00A079D8">
        <w:rPr>
          <w:rFonts w:ascii="Arial" w:hAnsi="Arial" w:cs="Arial"/>
          <w:sz w:val="24"/>
          <w:szCs w:val="24"/>
        </w:rPr>
        <w:t>-20</w:t>
      </w:r>
      <w:r w:rsidR="00707E97" w:rsidRPr="00A079D8">
        <w:rPr>
          <w:rFonts w:ascii="Arial" w:hAnsi="Arial" w:cs="Arial"/>
          <w:sz w:val="24"/>
          <w:szCs w:val="24"/>
        </w:rPr>
        <w:t>28</w:t>
      </w:r>
      <w:r w:rsidRPr="00A079D8">
        <w:rPr>
          <w:rFonts w:ascii="Arial" w:hAnsi="Arial" w:cs="Arial"/>
          <w:sz w:val="24"/>
          <w:szCs w:val="24"/>
        </w:rPr>
        <w:t xml:space="preserve"> годы» </w:t>
      </w:r>
      <w:r w:rsidR="00C82CAA" w:rsidRPr="00A079D8">
        <w:rPr>
          <w:rFonts w:ascii="Arial" w:hAnsi="Arial" w:cs="Arial"/>
          <w:sz w:val="24"/>
          <w:szCs w:val="24"/>
        </w:rPr>
        <w:t>согласно приложению.</w:t>
      </w:r>
    </w:p>
    <w:p w14:paraId="1A11B4B2" w14:textId="409018DF" w:rsidR="00C82CAA" w:rsidRPr="00A079D8" w:rsidRDefault="00C82CAA" w:rsidP="00A75B22">
      <w:pPr>
        <w:pStyle w:val="ConsPlusTitle"/>
        <w:tabs>
          <w:tab w:val="left" w:pos="9639"/>
        </w:tabs>
        <w:spacing w:line="360" w:lineRule="auto"/>
        <w:ind w:firstLine="709"/>
        <w:jc w:val="both"/>
        <w:rPr>
          <w:b w:val="0"/>
          <w:sz w:val="24"/>
          <w:szCs w:val="24"/>
        </w:rPr>
      </w:pPr>
      <w:r w:rsidRPr="00A079D8">
        <w:rPr>
          <w:b w:val="0"/>
          <w:sz w:val="24"/>
          <w:szCs w:val="24"/>
        </w:rPr>
        <w:t>2.</w:t>
      </w:r>
      <w:r w:rsidR="00C778FC" w:rsidRPr="00A079D8">
        <w:rPr>
          <w:b w:val="0"/>
          <w:sz w:val="24"/>
          <w:szCs w:val="24"/>
        </w:rPr>
        <w:t xml:space="preserve"> </w:t>
      </w:r>
      <w:r w:rsidRPr="00A079D8">
        <w:rPr>
          <w:b w:val="0"/>
          <w:sz w:val="24"/>
          <w:szCs w:val="24"/>
        </w:rPr>
        <w:t>Настоящее постановление вступает в силу со дня его официального опубликования.</w:t>
      </w:r>
    </w:p>
    <w:p w14:paraId="0F910973" w14:textId="7316E89E" w:rsidR="00A079D8" w:rsidRPr="00A079D8" w:rsidRDefault="00C82CAA" w:rsidP="00A75B22">
      <w:pPr>
        <w:pStyle w:val="ConsPlusNormal"/>
        <w:tabs>
          <w:tab w:val="left" w:pos="9639"/>
        </w:tabs>
        <w:spacing w:line="360" w:lineRule="auto"/>
        <w:ind w:firstLine="709"/>
        <w:jc w:val="both"/>
        <w:rPr>
          <w:sz w:val="24"/>
          <w:szCs w:val="24"/>
        </w:rPr>
      </w:pPr>
      <w:r w:rsidRPr="00A079D8">
        <w:rPr>
          <w:sz w:val="24"/>
          <w:szCs w:val="24"/>
        </w:rPr>
        <w:t>3.</w:t>
      </w:r>
      <w:r w:rsidR="00C778FC" w:rsidRPr="00A079D8">
        <w:rPr>
          <w:sz w:val="24"/>
          <w:szCs w:val="24"/>
        </w:rPr>
        <w:t xml:space="preserve"> </w:t>
      </w:r>
      <w:r w:rsidRPr="00A079D8">
        <w:rPr>
          <w:sz w:val="24"/>
          <w:szCs w:val="24"/>
        </w:rPr>
        <w:t xml:space="preserve">Контроль за исполнением настоящего постановления возложить на </w:t>
      </w:r>
      <w:r w:rsidR="00707E97" w:rsidRPr="00A079D8">
        <w:rPr>
          <w:sz w:val="24"/>
          <w:szCs w:val="24"/>
        </w:rPr>
        <w:t xml:space="preserve">и.о. </w:t>
      </w:r>
      <w:r w:rsidRPr="00A079D8">
        <w:rPr>
          <w:sz w:val="24"/>
          <w:szCs w:val="24"/>
        </w:rPr>
        <w:t>заместителя главы Ду</w:t>
      </w:r>
      <w:r w:rsidR="00C778FC" w:rsidRPr="00A079D8">
        <w:rPr>
          <w:sz w:val="24"/>
          <w:szCs w:val="24"/>
        </w:rPr>
        <w:t>бовского му</w:t>
      </w:r>
      <w:r w:rsidR="00707E97" w:rsidRPr="00A079D8">
        <w:rPr>
          <w:sz w:val="24"/>
          <w:szCs w:val="24"/>
        </w:rPr>
        <w:t>ниципального района В.М. Федорову</w:t>
      </w:r>
    </w:p>
    <w:p w14:paraId="50714D0B" w14:textId="77777777" w:rsidR="00A75B22" w:rsidRPr="00A75B22" w:rsidRDefault="00C82CAA" w:rsidP="00A75B22">
      <w:pPr>
        <w:pStyle w:val="ConsPlusNormal"/>
        <w:spacing w:line="360" w:lineRule="auto"/>
        <w:ind w:firstLine="709"/>
        <w:jc w:val="both"/>
        <w:rPr>
          <w:b/>
          <w:bCs/>
          <w:sz w:val="24"/>
          <w:szCs w:val="24"/>
        </w:rPr>
      </w:pPr>
      <w:r w:rsidRPr="00A75B22">
        <w:rPr>
          <w:b/>
          <w:bCs/>
          <w:sz w:val="24"/>
          <w:szCs w:val="24"/>
        </w:rPr>
        <w:t>Глава Дубовского</w:t>
      </w:r>
      <w:r w:rsidR="00A75B22" w:rsidRPr="00A75B22">
        <w:rPr>
          <w:b/>
          <w:bCs/>
          <w:sz w:val="24"/>
          <w:szCs w:val="24"/>
        </w:rPr>
        <w:t xml:space="preserve"> </w:t>
      </w:r>
      <w:r w:rsidRPr="00A75B22">
        <w:rPr>
          <w:b/>
          <w:bCs/>
          <w:sz w:val="24"/>
          <w:szCs w:val="24"/>
        </w:rPr>
        <w:t>муниципального района</w:t>
      </w:r>
    </w:p>
    <w:p w14:paraId="6B6562BB" w14:textId="0F51D00E" w:rsidR="00C82CAA" w:rsidRPr="00A75B22" w:rsidRDefault="00C82CAA" w:rsidP="00A75B22">
      <w:pPr>
        <w:pStyle w:val="ConsPlusNormal"/>
        <w:spacing w:line="360" w:lineRule="auto"/>
        <w:ind w:firstLine="709"/>
        <w:jc w:val="both"/>
        <w:rPr>
          <w:b/>
          <w:bCs/>
          <w:sz w:val="24"/>
          <w:szCs w:val="24"/>
        </w:rPr>
      </w:pPr>
      <w:r w:rsidRPr="00A75B22">
        <w:rPr>
          <w:b/>
          <w:bCs/>
          <w:sz w:val="24"/>
          <w:szCs w:val="24"/>
        </w:rPr>
        <w:t xml:space="preserve">В.С. </w:t>
      </w:r>
      <w:r w:rsidR="00A75B22" w:rsidRPr="00A75B22">
        <w:rPr>
          <w:b/>
          <w:bCs/>
          <w:sz w:val="24"/>
          <w:szCs w:val="24"/>
        </w:rPr>
        <w:t>УЛИТИН</w:t>
      </w:r>
    </w:p>
    <w:p w14:paraId="557022E6" w14:textId="77777777" w:rsidR="00F368C2" w:rsidRDefault="00F368C2" w:rsidP="00F368C2">
      <w:pPr>
        <w:pStyle w:val="ConsPlusNormal"/>
        <w:widowControl/>
        <w:tabs>
          <w:tab w:val="left" w:pos="4253"/>
          <w:tab w:val="left" w:pos="4815"/>
          <w:tab w:val="left" w:pos="6120"/>
        </w:tabs>
        <w:ind w:firstLine="0"/>
        <w:jc w:val="right"/>
        <w:rPr>
          <w:sz w:val="24"/>
          <w:szCs w:val="24"/>
        </w:rPr>
      </w:pPr>
    </w:p>
    <w:p w14:paraId="5E618892"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5EC13935"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35BC7CDF"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1B0F4FF4"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357B0E6C"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4CE50359"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08BE5D6E"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0A12EE40" w14:textId="77777777" w:rsidR="00E859D9" w:rsidRDefault="00E859D9" w:rsidP="00F368C2">
      <w:pPr>
        <w:pStyle w:val="ConsPlusNormal"/>
        <w:widowControl/>
        <w:tabs>
          <w:tab w:val="left" w:pos="4253"/>
          <w:tab w:val="left" w:pos="4815"/>
          <w:tab w:val="left" w:pos="6120"/>
        </w:tabs>
        <w:ind w:firstLine="0"/>
        <w:jc w:val="right"/>
        <w:rPr>
          <w:sz w:val="24"/>
          <w:szCs w:val="24"/>
        </w:rPr>
      </w:pPr>
    </w:p>
    <w:p w14:paraId="134AC3F3" w14:textId="77777777" w:rsidR="00E859D9" w:rsidRPr="00F368C2" w:rsidRDefault="00E859D9" w:rsidP="00F368C2">
      <w:pPr>
        <w:pStyle w:val="ConsPlusNormal"/>
        <w:widowControl/>
        <w:tabs>
          <w:tab w:val="left" w:pos="4253"/>
          <w:tab w:val="left" w:pos="4815"/>
          <w:tab w:val="left" w:pos="6120"/>
        </w:tabs>
        <w:ind w:firstLine="0"/>
        <w:jc w:val="right"/>
        <w:rPr>
          <w:rFonts w:ascii="Times New Roman" w:hAnsi="Times New Roman"/>
          <w:sz w:val="28"/>
          <w:szCs w:val="28"/>
        </w:rPr>
      </w:pPr>
      <w:bookmarkStart w:id="0" w:name="_GoBack"/>
      <w:bookmarkEnd w:id="0"/>
    </w:p>
    <w:p w14:paraId="49F7ADDE"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3DD5EF19"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53425691"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32FFD344" w14:textId="77777777" w:rsidR="00352548" w:rsidRDefault="0035254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1B58A256" w14:textId="77777777" w:rsidR="00352548" w:rsidRDefault="0035254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32586D6C"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056A9A36"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65AAB227"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60816645"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5F3D58AE"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4F7FEF77"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7A12836A"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33487BE2"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7EC56909"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765B7999" w14:textId="77777777" w:rsidR="00A079D8" w:rsidRDefault="00A079D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2E54E230"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09760BCE"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10AF9270" w14:textId="77777777" w:rsidR="003A603A" w:rsidRPr="00C16E8D" w:rsidRDefault="003A603A"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r w:rsidRPr="00C16E8D">
        <w:rPr>
          <w:rFonts w:ascii="Times New Roman" w:hAnsi="Times New Roman" w:cs="Times New Roman"/>
          <w:sz w:val="28"/>
          <w:szCs w:val="28"/>
        </w:rPr>
        <w:lastRenderedPageBreak/>
        <w:t xml:space="preserve"> </w:t>
      </w:r>
      <w:r w:rsidR="000E2850" w:rsidRPr="00C16E8D">
        <w:rPr>
          <w:rFonts w:ascii="Times New Roman" w:hAnsi="Times New Roman" w:cs="Times New Roman"/>
          <w:sz w:val="28"/>
          <w:szCs w:val="28"/>
        </w:rPr>
        <w:t>Приложение к</w:t>
      </w:r>
      <w:r w:rsidRPr="00C16E8D">
        <w:rPr>
          <w:rFonts w:ascii="Times New Roman" w:hAnsi="Times New Roman" w:cs="Times New Roman"/>
          <w:sz w:val="28"/>
          <w:szCs w:val="28"/>
        </w:rPr>
        <w:t xml:space="preserve"> Постановлени</w:t>
      </w:r>
      <w:r w:rsidR="000E2850" w:rsidRPr="00C16E8D">
        <w:rPr>
          <w:rFonts w:ascii="Times New Roman" w:hAnsi="Times New Roman" w:cs="Times New Roman"/>
          <w:sz w:val="28"/>
          <w:szCs w:val="28"/>
        </w:rPr>
        <w:t>ю</w:t>
      </w:r>
      <w:r w:rsidRPr="00C16E8D">
        <w:rPr>
          <w:rFonts w:ascii="Times New Roman" w:hAnsi="Times New Roman" w:cs="Times New Roman"/>
          <w:sz w:val="28"/>
          <w:szCs w:val="28"/>
        </w:rPr>
        <w:t xml:space="preserve"> администрации</w:t>
      </w:r>
    </w:p>
    <w:p w14:paraId="3A9199CC" w14:textId="77777777" w:rsidR="003A603A" w:rsidRPr="00C16E8D" w:rsidRDefault="003A603A" w:rsidP="00F55394">
      <w:pPr>
        <w:pStyle w:val="ConsPlusTitle"/>
        <w:widowControl/>
        <w:tabs>
          <w:tab w:val="left" w:pos="3870"/>
          <w:tab w:val="left" w:pos="4320"/>
        </w:tabs>
        <w:jc w:val="right"/>
        <w:rPr>
          <w:rFonts w:ascii="Times New Roman" w:hAnsi="Times New Roman" w:cs="Times New Roman"/>
          <w:b w:val="0"/>
          <w:sz w:val="28"/>
          <w:szCs w:val="28"/>
        </w:rPr>
      </w:pPr>
      <w:r w:rsidRPr="00C16E8D">
        <w:rPr>
          <w:rFonts w:ascii="Times New Roman" w:hAnsi="Times New Roman" w:cs="Times New Roman"/>
          <w:sz w:val="28"/>
          <w:szCs w:val="28"/>
        </w:rPr>
        <w:tab/>
        <w:t xml:space="preserve"> </w:t>
      </w:r>
      <w:r w:rsidRPr="00C16E8D">
        <w:rPr>
          <w:rFonts w:ascii="Times New Roman" w:hAnsi="Times New Roman" w:cs="Times New Roman"/>
          <w:b w:val="0"/>
          <w:sz w:val="28"/>
          <w:szCs w:val="28"/>
        </w:rPr>
        <w:t>Дубовского муниципального района</w:t>
      </w:r>
    </w:p>
    <w:p w14:paraId="7EC5E90B" w14:textId="77777777" w:rsidR="003A603A" w:rsidRPr="00C16E8D" w:rsidRDefault="003A603A" w:rsidP="00F55394">
      <w:pPr>
        <w:pStyle w:val="ConsPlusTitle"/>
        <w:widowControl/>
        <w:tabs>
          <w:tab w:val="left" w:pos="3969"/>
        </w:tabs>
        <w:jc w:val="right"/>
        <w:rPr>
          <w:rFonts w:ascii="Times New Roman" w:hAnsi="Times New Roman" w:cs="Times New Roman"/>
          <w:b w:val="0"/>
          <w:sz w:val="28"/>
          <w:szCs w:val="28"/>
        </w:rPr>
      </w:pPr>
      <w:r w:rsidRPr="00C16E8D">
        <w:rPr>
          <w:rFonts w:ascii="Times New Roman" w:hAnsi="Times New Roman" w:cs="Times New Roman"/>
          <w:b w:val="0"/>
          <w:sz w:val="28"/>
          <w:szCs w:val="28"/>
        </w:rPr>
        <w:tab/>
        <w:t>от  «</w:t>
      </w:r>
      <w:r w:rsidR="00A079D8">
        <w:rPr>
          <w:rFonts w:ascii="Times New Roman" w:hAnsi="Times New Roman" w:cs="Times New Roman"/>
          <w:b w:val="0"/>
          <w:sz w:val="28"/>
          <w:szCs w:val="28"/>
        </w:rPr>
        <w:t>07</w:t>
      </w:r>
      <w:r w:rsidRPr="00C16E8D">
        <w:rPr>
          <w:rFonts w:ascii="Times New Roman" w:hAnsi="Times New Roman" w:cs="Times New Roman"/>
          <w:b w:val="0"/>
          <w:sz w:val="28"/>
          <w:szCs w:val="28"/>
        </w:rPr>
        <w:t>»</w:t>
      </w:r>
      <w:r w:rsidR="00A079D8">
        <w:rPr>
          <w:rFonts w:ascii="Times New Roman" w:hAnsi="Times New Roman" w:cs="Times New Roman"/>
          <w:b w:val="0"/>
          <w:sz w:val="28"/>
          <w:szCs w:val="28"/>
        </w:rPr>
        <w:t xml:space="preserve"> ноября </w:t>
      </w:r>
      <w:r w:rsidR="00707E97">
        <w:rPr>
          <w:rFonts w:ascii="Times New Roman" w:hAnsi="Times New Roman" w:cs="Times New Roman"/>
          <w:b w:val="0"/>
          <w:sz w:val="28"/>
          <w:szCs w:val="28"/>
        </w:rPr>
        <w:t xml:space="preserve"> 2025</w:t>
      </w:r>
      <w:r w:rsidRPr="00C16E8D">
        <w:rPr>
          <w:rFonts w:ascii="Times New Roman" w:hAnsi="Times New Roman" w:cs="Times New Roman"/>
          <w:b w:val="0"/>
          <w:sz w:val="28"/>
          <w:szCs w:val="28"/>
        </w:rPr>
        <w:t xml:space="preserve"> года № </w:t>
      </w:r>
      <w:r w:rsidR="00A079D8">
        <w:rPr>
          <w:rFonts w:ascii="Times New Roman" w:hAnsi="Times New Roman" w:cs="Times New Roman"/>
          <w:b w:val="0"/>
          <w:sz w:val="28"/>
          <w:szCs w:val="28"/>
        </w:rPr>
        <w:t>1151</w:t>
      </w:r>
    </w:p>
    <w:p w14:paraId="098A4535" w14:textId="77777777" w:rsidR="003A603A" w:rsidRPr="00C16E8D" w:rsidRDefault="003A603A" w:rsidP="00F55394">
      <w:pPr>
        <w:shd w:val="clear" w:color="auto" w:fill="FFFFFF"/>
        <w:spacing w:after="0" w:line="240" w:lineRule="auto"/>
        <w:jc w:val="both"/>
        <w:rPr>
          <w:rFonts w:ascii="Times New Roman" w:hAnsi="Times New Roman"/>
          <w:b/>
          <w:bCs/>
          <w:color w:val="000000"/>
          <w:sz w:val="28"/>
          <w:szCs w:val="28"/>
        </w:rPr>
      </w:pPr>
    </w:p>
    <w:p w14:paraId="188DBF9F"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0FD078A"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5616E544"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7663B04"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7F2F61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ED706C6"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A2BCBE6"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D39F4AC"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536C3437"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791BF1A0"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0118A8D"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BFD0DC6"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6065ADE"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CD8CCE4"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439234B" w14:textId="77777777" w:rsidR="009D33CE" w:rsidRPr="00C16E8D" w:rsidRDefault="009D33CE" w:rsidP="00F55394">
      <w:pPr>
        <w:shd w:val="clear" w:color="auto" w:fill="FFFFFF"/>
        <w:spacing w:after="0" w:line="240" w:lineRule="auto"/>
        <w:jc w:val="center"/>
        <w:rPr>
          <w:rFonts w:ascii="Times New Roman" w:hAnsi="Times New Roman"/>
          <w:b/>
          <w:bCs/>
          <w:color w:val="000000"/>
          <w:sz w:val="28"/>
          <w:szCs w:val="28"/>
        </w:rPr>
      </w:pPr>
    </w:p>
    <w:p w14:paraId="6F0BAD44"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E02EC4F" w14:textId="77777777" w:rsidR="002B0211" w:rsidRPr="00C16E8D" w:rsidRDefault="00BE5ECA"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МУНИЦИПАЛЬНАЯ</w:t>
      </w:r>
      <w:r w:rsidR="002B0211" w:rsidRPr="00C16E8D">
        <w:rPr>
          <w:rFonts w:ascii="Times New Roman" w:hAnsi="Times New Roman"/>
          <w:b/>
          <w:bCs/>
          <w:color w:val="000000"/>
          <w:sz w:val="28"/>
          <w:szCs w:val="28"/>
        </w:rPr>
        <w:t xml:space="preserve">  ПРОГРАММА</w:t>
      </w:r>
    </w:p>
    <w:p w14:paraId="41306E09" w14:textId="77777777" w:rsidR="002B0211" w:rsidRPr="00C16E8D" w:rsidRDefault="002B0211" w:rsidP="006C2E02">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 xml:space="preserve">«РАЗВИТИЕ ФИЗИЧЕСКОЙ КУЛЬТУРЫ И СПОРТА В </w:t>
      </w:r>
      <w:r w:rsidR="00BE5ECA" w:rsidRPr="00C16E8D">
        <w:rPr>
          <w:rFonts w:ascii="Times New Roman" w:hAnsi="Times New Roman"/>
          <w:b/>
          <w:bCs/>
          <w:color w:val="000000"/>
          <w:sz w:val="28"/>
          <w:szCs w:val="28"/>
        </w:rPr>
        <w:t>ДУБОВСКОМ МУНИЦИПАЛЬНОМ РАЙОНЕ</w:t>
      </w:r>
      <w:r w:rsidR="00707E97">
        <w:rPr>
          <w:rFonts w:ascii="Times New Roman" w:hAnsi="Times New Roman"/>
          <w:b/>
          <w:bCs/>
          <w:color w:val="000000"/>
          <w:sz w:val="28"/>
          <w:szCs w:val="28"/>
        </w:rPr>
        <w:t xml:space="preserve"> НА 2026 – 2028</w:t>
      </w:r>
      <w:r w:rsidRPr="00C16E8D">
        <w:rPr>
          <w:rFonts w:ascii="Times New Roman" w:hAnsi="Times New Roman"/>
          <w:b/>
          <w:bCs/>
          <w:color w:val="000000"/>
          <w:sz w:val="28"/>
          <w:szCs w:val="28"/>
        </w:rPr>
        <w:t xml:space="preserve"> ГОД</w:t>
      </w:r>
      <w:r w:rsidR="006C2E02" w:rsidRPr="00C16E8D">
        <w:rPr>
          <w:rFonts w:ascii="Times New Roman" w:hAnsi="Times New Roman"/>
          <w:b/>
          <w:bCs/>
          <w:color w:val="000000"/>
          <w:sz w:val="28"/>
          <w:szCs w:val="28"/>
        </w:rPr>
        <w:t>»</w:t>
      </w:r>
    </w:p>
    <w:p w14:paraId="79FA3937" w14:textId="77777777" w:rsidR="00B15356" w:rsidRPr="00C16E8D" w:rsidRDefault="00B15356" w:rsidP="00F55394">
      <w:pPr>
        <w:shd w:val="clear" w:color="auto" w:fill="FFFFFF"/>
        <w:spacing w:after="0" w:line="240" w:lineRule="auto"/>
        <w:jc w:val="center"/>
        <w:rPr>
          <w:rFonts w:ascii="Times New Roman" w:hAnsi="Times New Roman"/>
          <w:b/>
          <w:bCs/>
          <w:color w:val="000000"/>
          <w:sz w:val="28"/>
          <w:szCs w:val="28"/>
        </w:rPr>
      </w:pPr>
    </w:p>
    <w:p w14:paraId="0F71ED0B"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09F6E6E"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F5C249D"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CF56CC9"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5E5B150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742048E"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AB5AE1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56E3FDB8"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3896E7D"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A606170"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E86F015"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9B55322"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C4322C8"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69A2DEB"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3E0735A"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4B61B82"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94A45F0"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0169B779"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4FB041AC"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37D43D7A"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64473607"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1AF09A0A" w14:textId="77777777" w:rsidR="00A3657A" w:rsidRDefault="00A3657A" w:rsidP="00F55394">
      <w:pPr>
        <w:shd w:val="clear" w:color="auto" w:fill="FFFFFF"/>
        <w:spacing w:after="0" w:line="240" w:lineRule="auto"/>
        <w:jc w:val="center"/>
        <w:rPr>
          <w:rFonts w:ascii="Times New Roman" w:hAnsi="Times New Roman"/>
          <w:b/>
          <w:bCs/>
          <w:color w:val="000000"/>
          <w:sz w:val="28"/>
          <w:szCs w:val="28"/>
        </w:rPr>
      </w:pPr>
    </w:p>
    <w:p w14:paraId="1B522FE7" w14:textId="77777777" w:rsidR="002B0211" w:rsidRPr="00C16E8D" w:rsidRDefault="002B0211"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lastRenderedPageBreak/>
        <w:t>ПАСПОРТ</w:t>
      </w:r>
    </w:p>
    <w:p w14:paraId="3B046239" w14:textId="77777777" w:rsidR="002B0211" w:rsidRPr="00C16E8D" w:rsidRDefault="00776841"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МУНИЦИПАЛЬНОЙ ПРОГРАММЫ</w:t>
      </w:r>
    </w:p>
    <w:p w14:paraId="3238EC1D" w14:textId="77777777" w:rsidR="002B0211" w:rsidRPr="00C16E8D" w:rsidRDefault="002B0211" w:rsidP="00F55394">
      <w:pPr>
        <w:shd w:val="clear" w:color="auto" w:fill="FFFFFF"/>
        <w:spacing w:after="0" w:line="240" w:lineRule="auto"/>
        <w:jc w:val="center"/>
        <w:rPr>
          <w:rFonts w:ascii="Times New Roman" w:hAnsi="Times New Roman"/>
          <w:b/>
          <w:bCs/>
          <w:color w:val="000000"/>
          <w:sz w:val="28"/>
          <w:szCs w:val="28"/>
        </w:rPr>
      </w:pPr>
      <w:r w:rsidRPr="00C16E8D">
        <w:rPr>
          <w:rFonts w:ascii="Times New Roman" w:hAnsi="Times New Roman"/>
          <w:b/>
          <w:bCs/>
          <w:color w:val="000000"/>
          <w:sz w:val="28"/>
          <w:szCs w:val="28"/>
        </w:rPr>
        <w:t xml:space="preserve">«Развитие физической культуры и спорта в </w:t>
      </w:r>
      <w:r w:rsidR="00BE5ECA" w:rsidRPr="00C16E8D">
        <w:rPr>
          <w:rFonts w:ascii="Times New Roman" w:hAnsi="Times New Roman"/>
          <w:b/>
          <w:bCs/>
          <w:color w:val="000000"/>
          <w:sz w:val="28"/>
          <w:szCs w:val="28"/>
        </w:rPr>
        <w:t>Дубовском муниципальном районе</w:t>
      </w:r>
      <w:r w:rsidR="00707E97">
        <w:rPr>
          <w:rFonts w:ascii="Times New Roman" w:hAnsi="Times New Roman"/>
          <w:b/>
          <w:bCs/>
          <w:color w:val="000000"/>
          <w:sz w:val="28"/>
          <w:szCs w:val="28"/>
        </w:rPr>
        <w:t xml:space="preserve"> на 2026 - 2028</w:t>
      </w:r>
      <w:r w:rsidRPr="00C16E8D">
        <w:rPr>
          <w:rFonts w:ascii="Times New Roman" w:hAnsi="Times New Roman"/>
          <w:b/>
          <w:bCs/>
          <w:color w:val="000000"/>
          <w:sz w:val="28"/>
          <w:szCs w:val="28"/>
        </w:rPr>
        <w:t xml:space="preserve"> год</w:t>
      </w:r>
      <w:r w:rsidR="00B5475D" w:rsidRPr="00C16E8D">
        <w:rPr>
          <w:rFonts w:ascii="Times New Roman" w:hAnsi="Times New Roman"/>
          <w:b/>
          <w:bCs/>
          <w:color w:val="000000"/>
          <w:sz w:val="28"/>
          <w:szCs w:val="28"/>
        </w:rPr>
        <w:t>ы</w:t>
      </w:r>
      <w:r w:rsidR="00F57228" w:rsidRPr="00C16E8D">
        <w:rPr>
          <w:rFonts w:ascii="Times New Roman" w:hAnsi="Times New Roman"/>
          <w:b/>
          <w:bCs/>
          <w:color w:val="000000"/>
          <w:sz w:val="28"/>
          <w:szCs w:val="28"/>
        </w:rPr>
        <w:t>»</w:t>
      </w:r>
    </w:p>
    <w:p w14:paraId="4CC6F258" w14:textId="77777777" w:rsidR="00B15356" w:rsidRPr="00C16E8D" w:rsidRDefault="00B15356" w:rsidP="00F55394">
      <w:pPr>
        <w:shd w:val="clear" w:color="auto" w:fill="FFFFFF"/>
        <w:spacing w:after="0" w:line="240" w:lineRule="auto"/>
        <w:jc w:val="both"/>
        <w:rPr>
          <w:rFonts w:ascii="Times New Roman" w:hAnsi="Times New Roman"/>
          <w:b/>
          <w:bCs/>
          <w:color w:val="000000"/>
          <w:sz w:val="28"/>
          <w:szCs w:val="28"/>
        </w:rPr>
      </w:pPr>
    </w:p>
    <w:tbl>
      <w:tblPr>
        <w:tblW w:w="10297" w:type="dxa"/>
        <w:jc w:val="center"/>
        <w:tblCellMar>
          <w:left w:w="0" w:type="dxa"/>
          <w:right w:w="0" w:type="dxa"/>
        </w:tblCellMar>
        <w:tblLook w:val="04A0" w:firstRow="1" w:lastRow="0" w:firstColumn="1" w:lastColumn="0" w:noHBand="0" w:noVBand="1"/>
      </w:tblPr>
      <w:tblGrid>
        <w:gridCol w:w="2679"/>
        <w:gridCol w:w="7618"/>
      </w:tblGrid>
      <w:tr w:rsidR="002B0211" w:rsidRPr="00C16E8D" w14:paraId="68377E38"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C03B2" w14:textId="77777777" w:rsidR="002B0211" w:rsidRPr="00C16E8D" w:rsidRDefault="00776841" w:rsidP="00F55394">
            <w:pPr>
              <w:shd w:val="clear" w:color="auto" w:fill="FFFFFF"/>
              <w:spacing w:after="0" w:line="240" w:lineRule="auto"/>
              <w:jc w:val="both"/>
              <w:rPr>
                <w:rFonts w:ascii="Times New Roman" w:hAnsi="Times New Roman"/>
                <w:sz w:val="28"/>
                <w:szCs w:val="28"/>
              </w:rPr>
            </w:pPr>
            <w:r w:rsidRPr="00C16E8D">
              <w:rPr>
                <w:rFonts w:ascii="Times New Roman" w:hAnsi="Times New Roman"/>
                <w:sz w:val="28"/>
                <w:szCs w:val="28"/>
              </w:rPr>
              <w:t>Ответственный исполнитель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8275" w14:textId="77777777" w:rsidR="002B0211" w:rsidRPr="00C16E8D" w:rsidRDefault="00A01A45" w:rsidP="00E17D95">
            <w:pPr>
              <w:shd w:val="clear" w:color="auto" w:fill="FFFFFF"/>
              <w:spacing w:after="0" w:line="240" w:lineRule="auto"/>
              <w:ind w:firstLine="567"/>
              <w:rPr>
                <w:rFonts w:ascii="Times New Roman" w:hAnsi="Times New Roman"/>
                <w:sz w:val="28"/>
                <w:szCs w:val="28"/>
              </w:rPr>
            </w:pPr>
            <w:r w:rsidRPr="00C16E8D">
              <w:rPr>
                <w:rFonts w:ascii="Times New Roman" w:hAnsi="Times New Roman"/>
                <w:sz w:val="28"/>
                <w:szCs w:val="28"/>
              </w:rPr>
              <w:t>Отдел по молодежной политике</w:t>
            </w:r>
            <w:r w:rsidR="001C218F" w:rsidRPr="00C16E8D">
              <w:rPr>
                <w:rFonts w:ascii="Times New Roman" w:hAnsi="Times New Roman"/>
                <w:sz w:val="28"/>
                <w:szCs w:val="28"/>
              </w:rPr>
              <w:t>,</w:t>
            </w:r>
            <w:r w:rsidR="00776841" w:rsidRPr="00C16E8D">
              <w:rPr>
                <w:rFonts w:ascii="Times New Roman" w:hAnsi="Times New Roman"/>
                <w:sz w:val="28"/>
                <w:szCs w:val="28"/>
              </w:rPr>
              <w:t xml:space="preserve"> спорту</w:t>
            </w:r>
            <w:r w:rsidR="001C218F" w:rsidRPr="00C16E8D">
              <w:rPr>
                <w:rFonts w:ascii="Times New Roman" w:hAnsi="Times New Roman"/>
                <w:sz w:val="28"/>
                <w:szCs w:val="28"/>
              </w:rPr>
              <w:t>, культур</w:t>
            </w:r>
            <w:r w:rsidR="00E17D95" w:rsidRPr="00C16E8D">
              <w:rPr>
                <w:rFonts w:ascii="Times New Roman" w:hAnsi="Times New Roman"/>
                <w:sz w:val="28"/>
                <w:szCs w:val="28"/>
              </w:rPr>
              <w:t>е и</w:t>
            </w:r>
            <w:r w:rsidR="001C218F" w:rsidRPr="00C16E8D">
              <w:rPr>
                <w:rFonts w:ascii="Times New Roman" w:hAnsi="Times New Roman"/>
                <w:sz w:val="28"/>
                <w:szCs w:val="28"/>
              </w:rPr>
              <w:t xml:space="preserve"> </w:t>
            </w:r>
            <w:r w:rsidR="009E0893" w:rsidRPr="00C16E8D">
              <w:rPr>
                <w:rFonts w:ascii="Times New Roman" w:hAnsi="Times New Roman"/>
                <w:sz w:val="28"/>
                <w:szCs w:val="28"/>
              </w:rPr>
              <w:t>туризму администрации</w:t>
            </w:r>
            <w:r w:rsidR="00776841" w:rsidRPr="00C16E8D">
              <w:rPr>
                <w:rFonts w:ascii="Times New Roman" w:hAnsi="Times New Roman"/>
                <w:sz w:val="28"/>
                <w:szCs w:val="28"/>
              </w:rPr>
              <w:t xml:space="preserve"> Дубовского муниципального района</w:t>
            </w:r>
          </w:p>
        </w:tc>
      </w:tr>
      <w:tr w:rsidR="004731B3" w:rsidRPr="00C16E8D" w14:paraId="201A17CF"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221A1" w14:textId="77777777" w:rsidR="004731B3" w:rsidRPr="00C16E8D" w:rsidRDefault="00776841" w:rsidP="00F55394">
            <w:pPr>
              <w:pStyle w:val="ConsPlusNormal"/>
              <w:widowControl/>
              <w:ind w:firstLine="0"/>
              <w:jc w:val="both"/>
              <w:rPr>
                <w:rFonts w:ascii="Times New Roman" w:hAnsi="Times New Roman" w:cs="Times New Roman"/>
                <w:sz w:val="28"/>
                <w:szCs w:val="28"/>
              </w:rPr>
            </w:pPr>
            <w:r w:rsidRPr="00C16E8D">
              <w:rPr>
                <w:rFonts w:ascii="Times New Roman" w:hAnsi="Times New Roman" w:cs="Times New Roman"/>
                <w:sz w:val="28"/>
                <w:szCs w:val="28"/>
              </w:rPr>
              <w:t>Соисполнитель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0FDEB" w14:textId="77777777" w:rsidR="004731B3" w:rsidRPr="00C16E8D" w:rsidRDefault="00776841" w:rsidP="00DC2F39">
            <w:pPr>
              <w:pStyle w:val="ConsPlusNormal"/>
              <w:widowControl/>
              <w:ind w:firstLine="567"/>
              <w:rPr>
                <w:rFonts w:ascii="Times New Roman" w:hAnsi="Times New Roman" w:cs="Times New Roman"/>
                <w:sz w:val="28"/>
                <w:szCs w:val="28"/>
              </w:rPr>
            </w:pPr>
            <w:r w:rsidRPr="00C16E8D">
              <w:rPr>
                <w:rFonts w:ascii="Times New Roman" w:hAnsi="Times New Roman" w:cs="Times New Roman"/>
                <w:sz w:val="28"/>
                <w:szCs w:val="28"/>
              </w:rPr>
              <w:t>Муниципальное казенное учреждение «Межпоселенческий спортивно-оздоровительный комплекс»</w:t>
            </w:r>
          </w:p>
        </w:tc>
      </w:tr>
      <w:tr w:rsidR="004731B3" w:rsidRPr="00C16E8D" w14:paraId="77F7E287"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10285B" w14:textId="77777777" w:rsidR="004731B3" w:rsidRPr="00C16E8D" w:rsidRDefault="00776841" w:rsidP="00F55394">
            <w:pPr>
              <w:pStyle w:val="ConsPlusNormal"/>
              <w:widowControl/>
              <w:ind w:firstLine="0"/>
              <w:jc w:val="both"/>
              <w:rPr>
                <w:rFonts w:ascii="Times New Roman" w:hAnsi="Times New Roman" w:cs="Times New Roman"/>
                <w:sz w:val="28"/>
                <w:szCs w:val="28"/>
              </w:rPr>
            </w:pPr>
            <w:r w:rsidRPr="00C16E8D">
              <w:rPr>
                <w:rFonts w:ascii="Times New Roman" w:hAnsi="Times New Roman" w:cs="Times New Roman"/>
                <w:sz w:val="28"/>
                <w:szCs w:val="28"/>
              </w:rPr>
              <w:t>Подпрограмма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901D4" w14:textId="77777777" w:rsidR="004731B3" w:rsidRPr="00C16E8D" w:rsidRDefault="00776841" w:rsidP="00F55394">
            <w:pPr>
              <w:pStyle w:val="ConsPlusNormal"/>
              <w:widowControl/>
              <w:ind w:firstLine="567"/>
              <w:jc w:val="both"/>
              <w:rPr>
                <w:rFonts w:ascii="Times New Roman" w:hAnsi="Times New Roman" w:cs="Times New Roman"/>
                <w:sz w:val="28"/>
                <w:szCs w:val="28"/>
              </w:rPr>
            </w:pPr>
            <w:r w:rsidRPr="00C16E8D">
              <w:rPr>
                <w:rFonts w:ascii="Times New Roman" w:hAnsi="Times New Roman" w:cs="Times New Roman"/>
                <w:sz w:val="28"/>
                <w:szCs w:val="28"/>
              </w:rPr>
              <w:t>-</w:t>
            </w:r>
          </w:p>
        </w:tc>
      </w:tr>
      <w:tr w:rsidR="002B0211" w:rsidRPr="00C16E8D" w14:paraId="2C010644" w14:textId="77777777" w:rsidTr="00F27739">
        <w:trPr>
          <w:trHeight w:val="1173"/>
          <w:jc w:val="center"/>
        </w:trPr>
        <w:tc>
          <w:tcPr>
            <w:tcW w:w="267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BA3DF0" w14:textId="77777777" w:rsidR="002B0211" w:rsidRPr="00C16E8D" w:rsidRDefault="004731B3" w:rsidP="00F55394">
            <w:pPr>
              <w:shd w:val="clear" w:color="auto" w:fill="FFFFFF"/>
              <w:spacing w:after="0" w:line="240" w:lineRule="auto"/>
              <w:rPr>
                <w:rFonts w:ascii="Times New Roman" w:hAnsi="Times New Roman"/>
                <w:sz w:val="28"/>
                <w:szCs w:val="28"/>
              </w:rPr>
            </w:pPr>
            <w:r w:rsidRPr="00C16E8D">
              <w:rPr>
                <w:rFonts w:ascii="Times New Roman" w:hAnsi="Times New Roman"/>
                <w:sz w:val="28"/>
                <w:szCs w:val="28"/>
              </w:rPr>
              <w:t>Цел</w:t>
            </w:r>
            <w:r w:rsidR="00776841" w:rsidRPr="00C16E8D">
              <w:rPr>
                <w:rFonts w:ascii="Times New Roman" w:hAnsi="Times New Roman"/>
                <w:sz w:val="28"/>
                <w:szCs w:val="28"/>
              </w:rPr>
              <w:t>ь муниципальной программы</w:t>
            </w:r>
          </w:p>
          <w:p w14:paraId="32E72BC8" w14:textId="77777777" w:rsidR="002B0211" w:rsidRPr="00C16E8D" w:rsidRDefault="002B0211" w:rsidP="00F55394">
            <w:pPr>
              <w:shd w:val="clear" w:color="auto" w:fill="FFFFFF"/>
              <w:spacing w:after="0" w:line="240" w:lineRule="auto"/>
              <w:ind w:firstLine="567"/>
              <w:jc w:val="both"/>
              <w:rPr>
                <w:rFonts w:ascii="Times New Roman" w:hAnsi="Times New Roman"/>
                <w:sz w:val="28"/>
                <w:szCs w:val="28"/>
              </w:rPr>
            </w:pPr>
            <w:r w:rsidRPr="00C16E8D">
              <w:rPr>
                <w:rFonts w:ascii="Times New Roman" w:hAnsi="Times New Roman"/>
                <w:sz w:val="28"/>
                <w:szCs w:val="28"/>
              </w:rPr>
              <w:t> </w:t>
            </w:r>
          </w:p>
          <w:p w14:paraId="69875A6A" w14:textId="77777777" w:rsidR="002B0211" w:rsidRPr="00C16E8D" w:rsidRDefault="002B0211" w:rsidP="00F55394">
            <w:pPr>
              <w:shd w:val="clear" w:color="auto" w:fill="FFFFFF"/>
              <w:spacing w:after="0" w:line="240" w:lineRule="auto"/>
              <w:ind w:firstLine="567"/>
              <w:jc w:val="both"/>
              <w:rPr>
                <w:rFonts w:ascii="Times New Roman" w:hAnsi="Times New Roman"/>
                <w:sz w:val="28"/>
                <w:szCs w:val="28"/>
              </w:rPr>
            </w:pPr>
            <w:r w:rsidRPr="00C16E8D">
              <w:rPr>
                <w:rFonts w:ascii="Times New Roman" w:hAnsi="Times New Roman"/>
                <w:sz w:val="28"/>
                <w:szCs w:val="28"/>
              </w:rPr>
              <w:t> </w:t>
            </w:r>
          </w:p>
        </w:tc>
        <w:tc>
          <w:tcPr>
            <w:tcW w:w="7618" w:type="dxa"/>
            <w:tcBorders>
              <w:top w:val="nil"/>
              <w:left w:val="nil"/>
              <w:bottom w:val="single" w:sz="4" w:space="0" w:color="auto"/>
              <w:right w:val="single" w:sz="8" w:space="0" w:color="auto"/>
            </w:tcBorders>
            <w:tcMar>
              <w:top w:w="0" w:type="dxa"/>
              <w:left w:w="108" w:type="dxa"/>
              <w:bottom w:w="0" w:type="dxa"/>
              <w:right w:w="108" w:type="dxa"/>
            </w:tcMar>
            <w:hideMark/>
          </w:tcPr>
          <w:p w14:paraId="08A48EA5" w14:textId="77777777" w:rsidR="002B0211" w:rsidRPr="00C16E8D" w:rsidRDefault="00F27739" w:rsidP="00F55394">
            <w:pPr>
              <w:spacing w:after="0" w:line="240" w:lineRule="auto"/>
              <w:ind w:firstLine="567"/>
              <w:jc w:val="both"/>
              <w:rPr>
                <w:rFonts w:ascii="Times New Roman" w:hAnsi="Times New Roman"/>
                <w:bCs/>
                <w:color w:val="000000"/>
                <w:sz w:val="28"/>
                <w:szCs w:val="28"/>
              </w:rPr>
            </w:pPr>
            <w:r w:rsidRPr="00C16E8D">
              <w:rPr>
                <w:rFonts w:ascii="Times New Roman" w:hAnsi="Times New Roman"/>
                <w:sz w:val="28"/>
                <w:szCs w:val="28"/>
              </w:rPr>
              <w:t>Создание условий для развития физической культуры и спорта в Дубовском муниципальном районе, а именно вовлечение оптимального числа граждан в регулярные занятия физической культурой и спортом, достижения высоких спортивных результатов.</w:t>
            </w:r>
          </w:p>
        </w:tc>
      </w:tr>
      <w:tr w:rsidR="00776841" w:rsidRPr="00344A00" w14:paraId="03162D14" w14:textId="77777777" w:rsidTr="00F55394">
        <w:trPr>
          <w:trHeight w:val="2868"/>
          <w:jc w:val="center"/>
        </w:trPr>
        <w:tc>
          <w:tcPr>
            <w:tcW w:w="26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E5A2CA1" w14:textId="77777777" w:rsidR="00776841" w:rsidRPr="00344A00" w:rsidRDefault="00776841"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 xml:space="preserve">Задачи муниципальной программы </w:t>
            </w:r>
          </w:p>
          <w:p w14:paraId="246EF2BC"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4F62CC65"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1C481E14"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15B6A183"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1A5ED391"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42E72543"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388D4F09"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201DE1FD"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p>
        </w:tc>
        <w:tc>
          <w:tcPr>
            <w:tcW w:w="76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57378F5"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Создание условий для вовлечения различных групп населения к организованным занятиям физической культурой и спортом;</w:t>
            </w:r>
          </w:p>
          <w:p w14:paraId="29F424E0" w14:textId="77777777" w:rsidR="00776841" w:rsidRPr="00344A00" w:rsidRDefault="00776841" w:rsidP="00F55394">
            <w:pPr>
              <w:spacing w:after="0" w:line="240" w:lineRule="auto"/>
              <w:ind w:firstLine="567"/>
              <w:jc w:val="both"/>
              <w:rPr>
                <w:rFonts w:ascii="Times New Roman" w:hAnsi="Times New Roman"/>
                <w:sz w:val="28"/>
                <w:szCs w:val="28"/>
              </w:rPr>
            </w:pPr>
            <w:r w:rsidRPr="00344A00">
              <w:rPr>
                <w:rFonts w:ascii="Times New Roman" w:hAnsi="Times New Roman"/>
                <w:sz w:val="28"/>
                <w:szCs w:val="28"/>
              </w:rPr>
              <w:t xml:space="preserve">Создание условий для </w:t>
            </w:r>
            <w:r w:rsidR="009E0893" w:rsidRPr="00344A00">
              <w:rPr>
                <w:rFonts w:ascii="Times New Roman" w:hAnsi="Times New Roman"/>
                <w:sz w:val="28"/>
                <w:szCs w:val="28"/>
              </w:rPr>
              <w:t>развития физической</w:t>
            </w:r>
            <w:r w:rsidRPr="00344A00">
              <w:rPr>
                <w:rFonts w:ascii="Times New Roman" w:hAnsi="Times New Roman"/>
                <w:sz w:val="28"/>
                <w:szCs w:val="28"/>
              </w:rPr>
              <w:t xml:space="preserve"> культуры и спорта на территории Дубовского муниципального района</w:t>
            </w:r>
            <w:r w:rsidR="00F6400E" w:rsidRPr="00344A00">
              <w:rPr>
                <w:rFonts w:ascii="Times New Roman" w:hAnsi="Times New Roman"/>
                <w:sz w:val="28"/>
                <w:szCs w:val="28"/>
              </w:rPr>
              <w:t>;</w:t>
            </w:r>
          </w:p>
          <w:p w14:paraId="16375EFF" w14:textId="77777777" w:rsidR="00776841" w:rsidRPr="00344A00" w:rsidRDefault="00776841" w:rsidP="00F55394">
            <w:pPr>
              <w:spacing w:after="0" w:line="240" w:lineRule="auto"/>
              <w:ind w:firstLine="567"/>
              <w:jc w:val="both"/>
              <w:rPr>
                <w:rFonts w:ascii="Times New Roman" w:hAnsi="Times New Roman"/>
                <w:sz w:val="28"/>
                <w:szCs w:val="28"/>
              </w:rPr>
            </w:pPr>
            <w:r w:rsidRPr="00344A00">
              <w:rPr>
                <w:rFonts w:ascii="Times New Roman" w:hAnsi="Times New Roman"/>
                <w:sz w:val="28"/>
                <w:szCs w:val="28"/>
              </w:rPr>
              <w:t xml:space="preserve">Создание условий для вовлечения </w:t>
            </w:r>
            <w:r w:rsidR="009E0893" w:rsidRPr="00344A00">
              <w:rPr>
                <w:rFonts w:ascii="Times New Roman" w:hAnsi="Times New Roman"/>
                <w:sz w:val="28"/>
                <w:szCs w:val="28"/>
              </w:rPr>
              <w:t>маломобильных групп</w:t>
            </w:r>
            <w:r w:rsidRPr="00344A00">
              <w:rPr>
                <w:rFonts w:ascii="Times New Roman" w:hAnsi="Times New Roman"/>
                <w:sz w:val="28"/>
                <w:szCs w:val="28"/>
              </w:rPr>
              <w:t xml:space="preserve"> населения к организованным занятиям адаптивной физической культурой и адаптивного спорта;</w:t>
            </w:r>
          </w:p>
          <w:p w14:paraId="65442A43" w14:textId="77777777" w:rsidR="00776841" w:rsidRPr="00344A00" w:rsidRDefault="00776841" w:rsidP="00F55394">
            <w:pPr>
              <w:spacing w:after="0" w:line="240" w:lineRule="auto"/>
              <w:ind w:firstLine="567"/>
              <w:jc w:val="both"/>
              <w:rPr>
                <w:rFonts w:ascii="Times New Roman" w:hAnsi="Times New Roman"/>
                <w:b/>
                <w:sz w:val="28"/>
                <w:szCs w:val="28"/>
              </w:rPr>
            </w:pPr>
            <w:r w:rsidRPr="00344A00">
              <w:rPr>
                <w:rFonts w:ascii="Times New Roman" w:hAnsi="Times New Roman"/>
                <w:sz w:val="28"/>
                <w:szCs w:val="28"/>
              </w:rPr>
              <w:t>Создание условий для достижения спортсменами района спортивных результатов на областных соревнованиях</w:t>
            </w:r>
          </w:p>
        </w:tc>
      </w:tr>
      <w:tr w:rsidR="00AF77DF" w:rsidRPr="00344A00" w14:paraId="0E2048A4" w14:textId="77777777" w:rsidTr="00B20F94">
        <w:trPr>
          <w:trHeight w:val="392"/>
          <w:jc w:val="center"/>
        </w:trPr>
        <w:tc>
          <w:tcPr>
            <w:tcW w:w="26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BF87D" w14:textId="77777777" w:rsidR="00AF77DF" w:rsidRPr="00344A00" w:rsidRDefault="00AF77DF"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Целевые показатели муниципальной программы, их значение на последний год реализации   </w:t>
            </w:r>
          </w:p>
          <w:p w14:paraId="20088AF0" w14:textId="77777777" w:rsidR="00AF77DF" w:rsidRPr="00344A00" w:rsidRDefault="00AF77DF"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tc>
        <w:tc>
          <w:tcPr>
            <w:tcW w:w="76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2C6D427" w14:textId="77777777" w:rsidR="00AF77DF"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w:t>
            </w:r>
            <w:r w:rsidR="00AF77DF" w:rsidRPr="00344A00">
              <w:rPr>
                <w:rFonts w:ascii="Times New Roman" w:hAnsi="Times New Roman"/>
                <w:sz w:val="28"/>
                <w:szCs w:val="28"/>
              </w:rPr>
              <w:t xml:space="preserve"> жителей, систематически занимающихся физической культурой и спортом в общей численн</w:t>
            </w:r>
            <w:r w:rsidR="00566545">
              <w:rPr>
                <w:rFonts w:ascii="Times New Roman" w:hAnsi="Times New Roman"/>
                <w:sz w:val="28"/>
                <w:szCs w:val="28"/>
              </w:rPr>
              <w:t>ости населения района (3-79 лет</w:t>
            </w:r>
            <w:r w:rsidR="00AF77DF" w:rsidRPr="00344A00">
              <w:rPr>
                <w:rFonts w:ascii="Times New Roman" w:hAnsi="Times New Roman"/>
                <w:sz w:val="28"/>
                <w:szCs w:val="28"/>
              </w:rPr>
              <w:t>)</w:t>
            </w:r>
            <w:r w:rsidR="00F27739" w:rsidRPr="00344A00">
              <w:rPr>
                <w:rFonts w:ascii="Times New Roman" w:hAnsi="Times New Roman"/>
                <w:sz w:val="28"/>
                <w:szCs w:val="28"/>
              </w:rPr>
              <w:t xml:space="preserve"> – </w:t>
            </w:r>
            <w:r w:rsidR="00DA1148">
              <w:rPr>
                <w:rFonts w:ascii="Times New Roman" w:hAnsi="Times New Roman"/>
                <w:sz w:val="28"/>
                <w:szCs w:val="28"/>
              </w:rPr>
              <w:t>65,5</w:t>
            </w:r>
            <w:r w:rsidR="00566545">
              <w:rPr>
                <w:rFonts w:ascii="Times New Roman" w:hAnsi="Times New Roman"/>
                <w:sz w:val="28"/>
                <w:szCs w:val="28"/>
              </w:rPr>
              <w:t>%;</w:t>
            </w:r>
            <w:r w:rsidR="002D537D">
              <w:rPr>
                <w:rFonts w:ascii="Times New Roman" w:hAnsi="Times New Roman"/>
                <w:sz w:val="28"/>
                <w:szCs w:val="28"/>
              </w:rPr>
              <w:t xml:space="preserve"> </w:t>
            </w:r>
          </w:p>
          <w:p w14:paraId="20C57E86" w14:textId="77777777" w:rsidR="002D537D" w:rsidRDefault="002D537D"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w:t>
            </w:r>
            <w:r w:rsidR="001B6A53">
              <w:rPr>
                <w:rFonts w:ascii="Times New Roman" w:hAnsi="Times New Roman"/>
                <w:sz w:val="28"/>
                <w:szCs w:val="28"/>
              </w:rPr>
              <w:t>ной способности объектов спорта</w:t>
            </w:r>
            <w:r>
              <w:rPr>
                <w:rFonts w:ascii="Times New Roman" w:hAnsi="Times New Roman"/>
                <w:sz w:val="28"/>
                <w:szCs w:val="28"/>
              </w:rPr>
              <w:t xml:space="preserve"> </w:t>
            </w:r>
            <w:r w:rsidR="001B6A53">
              <w:rPr>
                <w:rFonts w:ascii="Times New Roman" w:hAnsi="Times New Roman"/>
                <w:sz w:val="28"/>
                <w:szCs w:val="28"/>
              </w:rPr>
              <w:t>(</w:t>
            </w:r>
            <w:r>
              <w:rPr>
                <w:rFonts w:ascii="Times New Roman" w:hAnsi="Times New Roman"/>
                <w:sz w:val="28"/>
                <w:szCs w:val="28"/>
              </w:rPr>
              <w:t>процентов</w:t>
            </w:r>
            <w:r w:rsidR="001B6A53">
              <w:rPr>
                <w:rFonts w:ascii="Times New Roman" w:hAnsi="Times New Roman"/>
                <w:sz w:val="28"/>
                <w:szCs w:val="28"/>
              </w:rPr>
              <w:t>)</w:t>
            </w:r>
            <w:r w:rsidR="00DA1148">
              <w:rPr>
                <w:rFonts w:ascii="Times New Roman" w:hAnsi="Times New Roman"/>
                <w:sz w:val="28"/>
                <w:szCs w:val="28"/>
              </w:rPr>
              <w:t xml:space="preserve"> – 65,2</w:t>
            </w:r>
            <w:r>
              <w:rPr>
                <w:rFonts w:ascii="Times New Roman" w:hAnsi="Times New Roman"/>
                <w:sz w:val="28"/>
                <w:szCs w:val="28"/>
              </w:rPr>
              <w:t>;</w:t>
            </w:r>
            <w:r w:rsidR="00065C49">
              <w:rPr>
                <w:rFonts w:ascii="Times New Roman" w:hAnsi="Times New Roman"/>
                <w:sz w:val="28"/>
                <w:szCs w:val="28"/>
              </w:rPr>
              <w:t xml:space="preserve"> </w:t>
            </w:r>
          </w:p>
          <w:p w14:paraId="5393AC2A" w14:textId="77777777" w:rsidR="00065C49" w:rsidRPr="00344A00" w:rsidRDefault="00065C49"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r w:rsidR="00DA1148">
              <w:rPr>
                <w:rFonts w:ascii="Times New Roman" w:hAnsi="Times New Roman"/>
                <w:sz w:val="28"/>
                <w:szCs w:val="28"/>
              </w:rPr>
              <w:t>, всего -57</w:t>
            </w:r>
            <w:r>
              <w:rPr>
                <w:rFonts w:ascii="Times New Roman" w:hAnsi="Times New Roman"/>
                <w:sz w:val="28"/>
                <w:szCs w:val="28"/>
              </w:rPr>
              <w:t>,0% из них учащихся и студентов</w:t>
            </w:r>
            <w:r w:rsidR="00DA1148">
              <w:rPr>
                <w:rFonts w:ascii="Times New Roman" w:hAnsi="Times New Roman"/>
                <w:sz w:val="28"/>
                <w:szCs w:val="28"/>
              </w:rPr>
              <w:t xml:space="preserve"> -73,3</w:t>
            </w:r>
            <w:r w:rsidR="00AA3B9E">
              <w:rPr>
                <w:rFonts w:ascii="Times New Roman" w:hAnsi="Times New Roman"/>
                <w:sz w:val="28"/>
                <w:szCs w:val="28"/>
              </w:rPr>
              <w:t>%;</w:t>
            </w:r>
          </w:p>
          <w:p w14:paraId="6340B969" w14:textId="77777777" w:rsidR="00AF77DF"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lastRenderedPageBreak/>
              <w:t>доля</w:t>
            </w:r>
            <w:r w:rsidR="00AF77DF"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sidR="002D537D">
              <w:rPr>
                <w:rFonts w:ascii="Times New Roman" w:hAnsi="Times New Roman"/>
                <w:sz w:val="28"/>
                <w:szCs w:val="28"/>
              </w:rPr>
              <w:t>ортом в общей численности указанной</w:t>
            </w:r>
            <w:r w:rsidR="00AF77DF" w:rsidRPr="00344A00">
              <w:rPr>
                <w:rFonts w:ascii="Times New Roman" w:hAnsi="Times New Roman"/>
                <w:sz w:val="28"/>
                <w:szCs w:val="28"/>
              </w:rPr>
              <w:t xml:space="preserve"> категории</w:t>
            </w:r>
            <w:r w:rsidR="002D537D">
              <w:rPr>
                <w:rFonts w:ascii="Times New Roman" w:hAnsi="Times New Roman"/>
                <w:sz w:val="28"/>
                <w:szCs w:val="28"/>
              </w:rPr>
              <w:t xml:space="preserve"> населения, не имеющего противопоказаний для занятий физической культурой и спортом</w:t>
            </w:r>
            <w:r w:rsidR="00AF77DF" w:rsidRPr="00344A00">
              <w:rPr>
                <w:rFonts w:ascii="Times New Roman" w:hAnsi="Times New Roman"/>
                <w:sz w:val="28"/>
                <w:szCs w:val="28"/>
              </w:rPr>
              <w:t xml:space="preserve"> (процентов)</w:t>
            </w:r>
            <w:r w:rsidR="00DA1148">
              <w:rPr>
                <w:rFonts w:ascii="Times New Roman" w:hAnsi="Times New Roman"/>
                <w:sz w:val="28"/>
                <w:szCs w:val="28"/>
              </w:rPr>
              <w:t xml:space="preserve"> – 28,9</w:t>
            </w:r>
            <w:r w:rsidR="00AF77DF" w:rsidRPr="00344A00">
              <w:rPr>
                <w:rFonts w:ascii="Times New Roman" w:hAnsi="Times New Roman"/>
                <w:sz w:val="28"/>
                <w:szCs w:val="28"/>
              </w:rPr>
              <w:t>;</w:t>
            </w:r>
            <w:r w:rsidR="002D537D">
              <w:rPr>
                <w:rFonts w:ascii="Times New Roman" w:hAnsi="Times New Roman"/>
                <w:sz w:val="28"/>
                <w:szCs w:val="28"/>
              </w:rPr>
              <w:t xml:space="preserve"> </w:t>
            </w:r>
          </w:p>
          <w:p w14:paraId="4515D3C0" w14:textId="77777777" w:rsidR="002D537D" w:rsidRDefault="002D537D"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детей и мол</w:t>
            </w:r>
            <w:r w:rsidR="008E15BA">
              <w:rPr>
                <w:rFonts w:ascii="Times New Roman" w:hAnsi="Times New Roman"/>
                <w:sz w:val="28"/>
                <w:szCs w:val="28"/>
              </w:rPr>
              <w:t>одежи в возрасте 3-29 лет, систе</w:t>
            </w:r>
            <w:r>
              <w:rPr>
                <w:rFonts w:ascii="Times New Roman" w:hAnsi="Times New Roman"/>
                <w:sz w:val="28"/>
                <w:szCs w:val="28"/>
              </w:rPr>
              <w:t>матически занимающихся</w:t>
            </w:r>
            <w:r w:rsidR="008E15BA">
              <w:rPr>
                <w:rFonts w:ascii="Times New Roman" w:hAnsi="Times New Roman"/>
                <w:sz w:val="28"/>
                <w:szCs w:val="28"/>
              </w:rPr>
              <w:t xml:space="preserve"> физической культурой и спортом, в общей численности д</w:t>
            </w:r>
            <w:r w:rsidR="00DA1148">
              <w:rPr>
                <w:rFonts w:ascii="Times New Roman" w:hAnsi="Times New Roman"/>
                <w:sz w:val="28"/>
                <w:szCs w:val="28"/>
              </w:rPr>
              <w:t>етей и молодежи (процентов) – 88</w:t>
            </w:r>
            <w:r w:rsidR="008E15BA">
              <w:rPr>
                <w:rFonts w:ascii="Times New Roman" w:hAnsi="Times New Roman"/>
                <w:sz w:val="28"/>
                <w:szCs w:val="28"/>
              </w:rPr>
              <w:t xml:space="preserve">,9; </w:t>
            </w:r>
          </w:p>
          <w:p w14:paraId="71694816" w14:textId="77777777" w:rsidR="008E15BA" w:rsidRDefault="008E15BA"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w:t>
            </w:r>
            <w:r w:rsidR="00DA1148">
              <w:rPr>
                <w:rFonts w:ascii="Times New Roman" w:hAnsi="Times New Roman"/>
                <w:sz w:val="28"/>
                <w:szCs w:val="28"/>
              </w:rPr>
              <w:t>еднего возраста (процентов) – 65,0</w:t>
            </w:r>
            <w:r>
              <w:rPr>
                <w:rFonts w:ascii="Times New Roman" w:hAnsi="Times New Roman"/>
                <w:sz w:val="28"/>
                <w:szCs w:val="28"/>
              </w:rPr>
              <w:t xml:space="preserve">; </w:t>
            </w:r>
          </w:p>
          <w:p w14:paraId="6EFF5DF0" w14:textId="77777777" w:rsidR="008E15BA" w:rsidRDefault="008E15BA"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граждан старшего возраста (женщины в возрасте 55-79 лет, мужчины в возрасте 60-79 лет</w:t>
            </w:r>
            <w:r w:rsidR="006A5155">
              <w:rPr>
                <w:rFonts w:ascii="Times New Roman" w:hAnsi="Times New Roman"/>
                <w:sz w:val="28"/>
                <w:szCs w:val="28"/>
              </w:rPr>
              <w:t xml:space="preserve">), систематически занимающихся физической культурой и спортом, в общей численности граждан среднего </w:t>
            </w:r>
            <w:r w:rsidR="009E0893">
              <w:rPr>
                <w:rFonts w:ascii="Times New Roman" w:hAnsi="Times New Roman"/>
                <w:sz w:val="28"/>
                <w:szCs w:val="28"/>
              </w:rPr>
              <w:t>возраста (</w:t>
            </w:r>
            <w:r w:rsidR="00DA1148">
              <w:rPr>
                <w:rFonts w:ascii="Times New Roman" w:hAnsi="Times New Roman"/>
                <w:sz w:val="28"/>
                <w:szCs w:val="28"/>
              </w:rPr>
              <w:t>процентов) – 38,3</w:t>
            </w:r>
            <w:r>
              <w:rPr>
                <w:rFonts w:ascii="Times New Roman" w:hAnsi="Times New Roman"/>
                <w:sz w:val="28"/>
                <w:szCs w:val="28"/>
              </w:rPr>
              <w:t>;</w:t>
            </w:r>
          </w:p>
          <w:p w14:paraId="55C3BA65" w14:textId="77777777" w:rsidR="00AA3B9E" w:rsidRPr="00344A00" w:rsidRDefault="00AA3B9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9E089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w:t>
            </w:r>
            <w:r w:rsidR="00DA1148">
              <w:rPr>
                <w:rFonts w:ascii="Times New Roman" w:hAnsi="Times New Roman"/>
                <w:sz w:val="28"/>
                <w:szCs w:val="28"/>
              </w:rPr>
              <w:t>ти этой категории населения – 87,3</w:t>
            </w:r>
            <w:r>
              <w:rPr>
                <w:rFonts w:ascii="Times New Roman" w:hAnsi="Times New Roman"/>
                <w:sz w:val="28"/>
                <w:szCs w:val="28"/>
              </w:rPr>
              <w:t>%;</w:t>
            </w:r>
          </w:p>
          <w:p w14:paraId="50D2986C" w14:textId="77777777" w:rsidR="00AF77DF" w:rsidRPr="00344A00"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w:t>
            </w:r>
            <w:r w:rsidR="00AF77DF" w:rsidRPr="00344A00">
              <w:rPr>
                <w:rFonts w:ascii="Times New Roman" w:hAnsi="Times New Roman"/>
                <w:sz w:val="28"/>
                <w:szCs w:val="28"/>
              </w:rPr>
              <w:t xml:space="preserve"> штатных тренеров, тренеров – преподавателей в общей численности штатных работников отрасли в районе (процентов)</w:t>
            </w:r>
            <w:r w:rsidR="00DA1148">
              <w:rPr>
                <w:rFonts w:ascii="Times New Roman" w:hAnsi="Times New Roman"/>
                <w:sz w:val="28"/>
                <w:szCs w:val="28"/>
              </w:rPr>
              <w:t xml:space="preserve"> – 12</w:t>
            </w:r>
            <w:r w:rsidR="00AF77DF" w:rsidRPr="00344A00">
              <w:rPr>
                <w:rFonts w:ascii="Times New Roman" w:hAnsi="Times New Roman"/>
                <w:sz w:val="28"/>
                <w:szCs w:val="28"/>
              </w:rPr>
              <w:t>;</w:t>
            </w:r>
          </w:p>
          <w:p w14:paraId="3A2E3802" w14:textId="77777777" w:rsidR="00AF77DF" w:rsidRDefault="00AF77DF"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sidR="00DA1148">
              <w:rPr>
                <w:rFonts w:ascii="Times New Roman" w:hAnsi="Times New Roman"/>
                <w:sz w:val="28"/>
                <w:szCs w:val="28"/>
              </w:rPr>
              <w:t xml:space="preserve"> – 70</w:t>
            </w:r>
            <w:r w:rsidR="00F27739" w:rsidRPr="00344A00">
              <w:rPr>
                <w:rFonts w:ascii="Times New Roman" w:hAnsi="Times New Roman"/>
                <w:sz w:val="28"/>
                <w:szCs w:val="28"/>
              </w:rPr>
              <w:t>.</w:t>
            </w:r>
            <w:r w:rsidR="007A212B">
              <w:rPr>
                <w:rFonts w:ascii="Times New Roman" w:hAnsi="Times New Roman"/>
                <w:sz w:val="28"/>
                <w:szCs w:val="28"/>
              </w:rPr>
              <w:t xml:space="preserve"> </w:t>
            </w:r>
          </w:p>
          <w:p w14:paraId="1A27773A" w14:textId="77777777" w:rsidR="007A212B" w:rsidRPr="00344A00" w:rsidRDefault="007A212B" w:rsidP="007A212B">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sidR="001E58D1">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1E58D1">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r w:rsidRPr="00344A00">
              <w:rPr>
                <w:rFonts w:ascii="Times New Roman" w:hAnsi="Times New Roman"/>
                <w:sz w:val="28"/>
                <w:szCs w:val="28"/>
              </w:rPr>
              <w:t xml:space="preserve"> (человек) </w:t>
            </w:r>
            <w:r w:rsidR="00DA1148">
              <w:rPr>
                <w:rFonts w:ascii="Times New Roman" w:hAnsi="Times New Roman"/>
                <w:sz w:val="28"/>
                <w:szCs w:val="28"/>
              </w:rPr>
              <w:t>– 12</w:t>
            </w:r>
            <w:r w:rsidRPr="00344A00">
              <w:rPr>
                <w:rFonts w:ascii="Times New Roman" w:hAnsi="Times New Roman"/>
                <w:sz w:val="28"/>
                <w:szCs w:val="28"/>
              </w:rPr>
              <w:t>;</w:t>
            </w:r>
          </w:p>
          <w:p w14:paraId="77159F05" w14:textId="77777777" w:rsidR="007A212B" w:rsidRPr="00344A00" w:rsidRDefault="007A212B" w:rsidP="00A71697">
            <w:pPr>
              <w:numPr>
                <w:ilvl w:val="0"/>
                <w:numId w:val="3"/>
              </w:numPr>
              <w:shd w:val="clear" w:color="auto" w:fill="FFFFFF"/>
              <w:tabs>
                <w:tab w:val="left" w:pos="860"/>
              </w:tabs>
              <w:spacing w:after="0" w:line="240" w:lineRule="auto"/>
              <w:ind w:left="0" w:firstLine="567"/>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первый спортивный разряд (человек)</w:t>
            </w:r>
            <w:r w:rsidR="00DA1148">
              <w:rPr>
                <w:rFonts w:ascii="Times New Roman" w:hAnsi="Times New Roman"/>
                <w:sz w:val="28"/>
                <w:szCs w:val="28"/>
              </w:rPr>
              <w:t xml:space="preserve"> – 19</w:t>
            </w:r>
            <w:r w:rsidR="009865F4">
              <w:rPr>
                <w:rFonts w:ascii="Times New Roman" w:hAnsi="Times New Roman"/>
                <w:sz w:val="28"/>
                <w:szCs w:val="28"/>
              </w:rPr>
              <w:t>0</w:t>
            </w:r>
            <w:r w:rsidRPr="00344A00">
              <w:rPr>
                <w:rFonts w:ascii="Times New Roman" w:hAnsi="Times New Roman"/>
                <w:sz w:val="28"/>
                <w:szCs w:val="28"/>
              </w:rPr>
              <w:t xml:space="preserve">; </w:t>
            </w:r>
          </w:p>
          <w:p w14:paraId="13827071" w14:textId="77777777" w:rsidR="007A212B" w:rsidRPr="00344A00" w:rsidRDefault="007A212B" w:rsidP="007A212B">
            <w:pPr>
              <w:shd w:val="clear" w:color="auto" w:fill="FFFFFF"/>
              <w:tabs>
                <w:tab w:val="left" w:pos="860"/>
              </w:tabs>
              <w:spacing w:after="0" w:line="240" w:lineRule="auto"/>
              <w:ind w:left="567"/>
              <w:jc w:val="both"/>
              <w:rPr>
                <w:rFonts w:ascii="Times New Roman" w:hAnsi="Times New Roman"/>
                <w:sz w:val="28"/>
                <w:szCs w:val="28"/>
              </w:rPr>
            </w:pPr>
          </w:p>
        </w:tc>
      </w:tr>
      <w:tr w:rsidR="002B0211" w:rsidRPr="00344A00" w14:paraId="0333F57A" w14:textId="77777777" w:rsidTr="00776841">
        <w:trPr>
          <w:jc w:val="center"/>
        </w:trPr>
        <w:tc>
          <w:tcPr>
            <w:tcW w:w="26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F67CA" w14:textId="77777777" w:rsidR="002B0211" w:rsidRPr="00344A00" w:rsidRDefault="002B0211"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lastRenderedPageBreak/>
              <w:t xml:space="preserve">Сроки </w:t>
            </w:r>
            <w:r w:rsidR="00776841" w:rsidRPr="00344A00">
              <w:rPr>
                <w:rFonts w:ascii="Times New Roman" w:hAnsi="Times New Roman"/>
                <w:sz w:val="28"/>
                <w:szCs w:val="28"/>
              </w:rPr>
              <w:t xml:space="preserve">и этапы </w:t>
            </w:r>
            <w:r w:rsidRPr="00344A00">
              <w:rPr>
                <w:rFonts w:ascii="Times New Roman" w:hAnsi="Times New Roman"/>
                <w:sz w:val="28"/>
                <w:szCs w:val="28"/>
              </w:rPr>
              <w:t>реализации программы</w:t>
            </w:r>
          </w:p>
        </w:tc>
        <w:tc>
          <w:tcPr>
            <w:tcW w:w="7618" w:type="dxa"/>
            <w:tcBorders>
              <w:top w:val="nil"/>
              <w:left w:val="nil"/>
              <w:bottom w:val="single" w:sz="8" w:space="0" w:color="auto"/>
              <w:right w:val="single" w:sz="8" w:space="0" w:color="auto"/>
            </w:tcBorders>
            <w:tcMar>
              <w:top w:w="0" w:type="dxa"/>
              <w:left w:w="108" w:type="dxa"/>
              <w:bottom w:w="0" w:type="dxa"/>
              <w:right w:w="108" w:type="dxa"/>
            </w:tcMar>
            <w:hideMark/>
          </w:tcPr>
          <w:p w14:paraId="238D6A4E" w14:textId="77777777" w:rsidR="002B0211" w:rsidRPr="00344A00" w:rsidRDefault="00707E97" w:rsidP="00412C2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2026 – 2028</w:t>
            </w:r>
            <w:r w:rsidR="002B0211" w:rsidRPr="00344A00">
              <w:rPr>
                <w:rFonts w:ascii="Times New Roman" w:hAnsi="Times New Roman"/>
                <w:sz w:val="28"/>
                <w:szCs w:val="28"/>
              </w:rPr>
              <w:t xml:space="preserve"> год</w:t>
            </w:r>
          </w:p>
        </w:tc>
      </w:tr>
      <w:tr w:rsidR="002B0211" w:rsidRPr="00344A00" w14:paraId="1A6C820D" w14:textId="77777777" w:rsidTr="00C01EB7">
        <w:trPr>
          <w:trHeight w:val="2267"/>
          <w:jc w:val="center"/>
        </w:trPr>
        <w:tc>
          <w:tcPr>
            <w:tcW w:w="267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5CF334" w14:textId="77777777" w:rsidR="002B0211" w:rsidRPr="00344A00" w:rsidRDefault="002B0211"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Объем и источники финансирования</w:t>
            </w:r>
          </w:p>
          <w:p w14:paraId="37EB0057" w14:textId="77777777" w:rsidR="002B0211" w:rsidRPr="00344A00" w:rsidRDefault="002B021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4D78CA1E" w14:textId="77777777" w:rsidR="0045318D" w:rsidRPr="00344A00" w:rsidRDefault="0045318D" w:rsidP="00F55394">
            <w:pPr>
              <w:shd w:val="clear" w:color="auto" w:fill="FFFFFF"/>
              <w:spacing w:after="0" w:line="240" w:lineRule="auto"/>
              <w:ind w:firstLine="567"/>
              <w:jc w:val="both"/>
              <w:rPr>
                <w:rFonts w:ascii="Times New Roman" w:hAnsi="Times New Roman"/>
                <w:sz w:val="28"/>
                <w:szCs w:val="28"/>
              </w:rPr>
            </w:pPr>
          </w:p>
          <w:p w14:paraId="2DEEC9CD" w14:textId="77777777" w:rsidR="002B0211" w:rsidRPr="00344A00" w:rsidRDefault="002B0211" w:rsidP="00F55394">
            <w:pPr>
              <w:shd w:val="clear" w:color="auto" w:fill="FFFFFF"/>
              <w:spacing w:after="0" w:line="240" w:lineRule="auto"/>
              <w:ind w:firstLine="567"/>
              <w:jc w:val="both"/>
              <w:rPr>
                <w:rFonts w:ascii="Times New Roman" w:hAnsi="Times New Roman"/>
                <w:sz w:val="28"/>
                <w:szCs w:val="28"/>
              </w:rPr>
            </w:pPr>
          </w:p>
        </w:tc>
        <w:tc>
          <w:tcPr>
            <w:tcW w:w="7618" w:type="dxa"/>
            <w:tcBorders>
              <w:top w:val="nil"/>
              <w:left w:val="nil"/>
              <w:bottom w:val="single" w:sz="4" w:space="0" w:color="auto"/>
              <w:right w:val="single" w:sz="8" w:space="0" w:color="auto"/>
            </w:tcBorders>
            <w:tcMar>
              <w:top w:w="0" w:type="dxa"/>
              <w:left w:w="108" w:type="dxa"/>
              <w:bottom w:w="0" w:type="dxa"/>
              <w:right w:w="108" w:type="dxa"/>
            </w:tcMar>
            <w:hideMark/>
          </w:tcPr>
          <w:p w14:paraId="3CC07C57" w14:textId="77777777" w:rsidR="008E6FEF" w:rsidRDefault="00C01EB7" w:rsidP="00BE210E">
            <w:pPr>
              <w:shd w:val="clear" w:color="auto" w:fill="FFFFFF"/>
              <w:spacing w:after="0" w:line="240" w:lineRule="auto"/>
              <w:ind w:firstLine="567"/>
              <w:rPr>
                <w:rFonts w:ascii="Times New Roman" w:hAnsi="Times New Roman"/>
                <w:sz w:val="28"/>
                <w:szCs w:val="28"/>
              </w:rPr>
            </w:pPr>
            <w:r w:rsidRPr="00344A00">
              <w:rPr>
                <w:rFonts w:ascii="Times New Roman" w:hAnsi="Times New Roman"/>
                <w:sz w:val="28"/>
                <w:szCs w:val="28"/>
              </w:rPr>
              <w:t>О</w:t>
            </w:r>
            <w:r w:rsidR="002B0211" w:rsidRPr="00344A00">
              <w:rPr>
                <w:rFonts w:ascii="Times New Roman" w:hAnsi="Times New Roman"/>
                <w:sz w:val="28"/>
                <w:szCs w:val="28"/>
              </w:rPr>
              <w:t>бщий объем финансирования программы</w:t>
            </w:r>
            <w:r w:rsidR="00FE0911" w:rsidRPr="00344A00">
              <w:rPr>
                <w:rFonts w:ascii="Times New Roman" w:hAnsi="Times New Roman"/>
                <w:sz w:val="28"/>
                <w:szCs w:val="28"/>
              </w:rPr>
              <w:t xml:space="preserve"> составляет </w:t>
            </w:r>
            <w:r w:rsidR="00F533F4">
              <w:rPr>
                <w:rFonts w:ascii="Times New Roman" w:hAnsi="Times New Roman"/>
                <w:sz w:val="28"/>
                <w:szCs w:val="28"/>
              </w:rPr>
              <w:t>22543,6</w:t>
            </w:r>
            <w:r w:rsidR="00BF3BB7">
              <w:rPr>
                <w:rFonts w:ascii="Times New Roman" w:hAnsi="Times New Roman"/>
                <w:sz w:val="28"/>
                <w:szCs w:val="28"/>
              </w:rPr>
              <w:t xml:space="preserve"> </w:t>
            </w:r>
            <w:r w:rsidR="00A377A8">
              <w:rPr>
                <w:rFonts w:ascii="Times New Roman" w:hAnsi="Times New Roman"/>
                <w:sz w:val="28"/>
                <w:szCs w:val="28"/>
              </w:rPr>
              <w:t xml:space="preserve">тыс. </w:t>
            </w:r>
            <w:r w:rsidR="009E0893">
              <w:rPr>
                <w:rFonts w:ascii="Times New Roman" w:hAnsi="Times New Roman"/>
                <w:sz w:val="28"/>
                <w:szCs w:val="28"/>
              </w:rPr>
              <w:t>рублей,</w:t>
            </w:r>
            <w:r w:rsidR="009E0893" w:rsidRPr="00344A00">
              <w:rPr>
                <w:rFonts w:ascii="Times New Roman" w:hAnsi="Times New Roman"/>
                <w:sz w:val="28"/>
                <w:szCs w:val="28"/>
              </w:rPr>
              <w:t xml:space="preserve"> из</w:t>
            </w:r>
            <w:r w:rsidR="00FE0911" w:rsidRPr="00344A00">
              <w:rPr>
                <w:rFonts w:ascii="Times New Roman" w:hAnsi="Times New Roman"/>
                <w:sz w:val="28"/>
                <w:szCs w:val="28"/>
              </w:rPr>
              <w:t xml:space="preserve"> </w:t>
            </w:r>
            <w:r w:rsidR="009E0893" w:rsidRPr="00344A00">
              <w:rPr>
                <w:rFonts w:ascii="Times New Roman" w:hAnsi="Times New Roman"/>
                <w:sz w:val="28"/>
                <w:szCs w:val="28"/>
              </w:rPr>
              <w:t>них:</w:t>
            </w:r>
            <w:r w:rsidR="009E0893">
              <w:rPr>
                <w:rFonts w:ascii="Times New Roman" w:hAnsi="Times New Roman"/>
                <w:sz w:val="28"/>
                <w:szCs w:val="28"/>
              </w:rPr>
              <w:t xml:space="preserve">  </w:t>
            </w:r>
            <w:r w:rsidR="008E6FEF">
              <w:rPr>
                <w:rFonts w:ascii="Times New Roman" w:hAnsi="Times New Roman"/>
                <w:sz w:val="28"/>
                <w:szCs w:val="28"/>
              </w:rPr>
              <w:t xml:space="preserve">                                              </w:t>
            </w:r>
            <w:r w:rsidR="00183276">
              <w:rPr>
                <w:rFonts w:ascii="Times New Roman" w:hAnsi="Times New Roman"/>
                <w:sz w:val="28"/>
                <w:szCs w:val="28"/>
              </w:rPr>
              <w:t xml:space="preserve">  </w:t>
            </w:r>
            <w:r w:rsidR="00BE210E">
              <w:rPr>
                <w:rFonts w:ascii="Times New Roman" w:hAnsi="Times New Roman"/>
                <w:b/>
                <w:sz w:val="28"/>
                <w:szCs w:val="28"/>
              </w:rPr>
              <w:t>2026</w:t>
            </w:r>
            <w:r w:rsidR="008E6FEF">
              <w:rPr>
                <w:rFonts w:ascii="Times New Roman" w:hAnsi="Times New Roman"/>
                <w:b/>
                <w:sz w:val="28"/>
                <w:szCs w:val="28"/>
              </w:rPr>
              <w:t xml:space="preserve">  - </w:t>
            </w:r>
            <w:r w:rsidR="00BE210E">
              <w:rPr>
                <w:rFonts w:ascii="Times New Roman" w:hAnsi="Times New Roman"/>
                <w:b/>
                <w:sz w:val="28"/>
                <w:szCs w:val="28"/>
              </w:rPr>
              <w:t xml:space="preserve"> </w:t>
            </w:r>
            <w:r w:rsidR="00F533F4">
              <w:rPr>
                <w:rFonts w:ascii="Times New Roman" w:hAnsi="Times New Roman"/>
                <w:sz w:val="28"/>
                <w:szCs w:val="28"/>
              </w:rPr>
              <w:t>7381,2</w:t>
            </w:r>
            <w:r w:rsidR="00BE210E">
              <w:rPr>
                <w:rFonts w:ascii="Times New Roman" w:hAnsi="Times New Roman"/>
                <w:sz w:val="28"/>
                <w:szCs w:val="28"/>
              </w:rPr>
              <w:t xml:space="preserve"> тыс. рублей </w:t>
            </w:r>
            <w:r w:rsidR="00BE210E" w:rsidRPr="00042EAD">
              <w:rPr>
                <w:rFonts w:ascii="Times New Roman" w:hAnsi="Times New Roman"/>
                <w:sz w:val="28"/>
                <w:szCs w:val="28"/>
              </w:rPr>
              <w:t>муниципальный бюджет</w:t>
            </w:r>
            <w:r w:rsidR="00BE210E">
              <w:rPr>
                <w:rFonts w:ascii="Times New Roman" w:hAnsi="Times New Roman"/>
                <w:sz w:val="28"/>
                <w:szCs w:val="28"/>
              </w:rPr>
              <w:t xml:space="preserve">           2</w:t>
            </w:r>
            <w:r w:rsidR="00BE210E">
              <w:rPr>
                <w:rFonts w:ascii="Times New Roman" w:hAnsi="Times New Roman"/>
                <w:b/>
                <w:sz w:val="28"/>
                <w:szCs w:val="28"/>
              </w:rPr>
              <w:t>027</w:t>
            </w:r>
            <w:r w:rsidR="008E6FEF">
              <w:rPr>
                <w:rFonts w:ascii="Times New Roman" w:hAnsi="Times New Roman"/>
                <w:b/>
                <w:sz w:val="28"/>
                <w:szCs w:val="28"/>
              </w:rPr>
              <w:t xml:space="preserve">  -</w:t>
            </w:r>
            <w:r w:rsidR="008E6FEF" w:rsidRPr="00042EAD">
              <w:rPr>
                <w:rFonts w:ascii="Times New Roman" w:hAnsi="Times New Roman"/>
                <w:sz w:val="28"/>
                <w:szCs w:val="28"/>
              </w:rPr>
              <w:t xml:space="preserve">  </w:t>
            </w:r>
            <w:r w:rsidR="00F533F4">
              <w:rPr>
                <w:rFonts w:ascii="Times New Roman" w:hAnsi="Times New Roman"/>
                <w:sz w:val="28"/>
                <w:szCs w:val="28"/>
              </w:rPr>
              <w:t>7581,2</w:t>
            </w:r>
            <w:r w:rsidR="008E6FEF">
              <w:rPr>
                <w:rFonts w:ascii="Times New Roman" w:hAnsi="Times New Roman"/>
                <w:sz w:val="28"/>
                <w:szCs w:val="28"/>
              </w:rPr>
              <w:t xml:space="preserve"> </w:t>
            </w:r>
            <w:r w:rsidR="008E6FEF" w:rsidRPr="00042EAD">
              <w:rPr>
                <w:rFonts w:ascii="Times New Roman" w:hAnsi="Times New Roman"/>
                <w:sz w:val="28"/>
                <w:szCs w:val="28"/>
              </w:rPr>
              <w:t>тыс. рублей</w:t>
            </w:r>
            <w:r w:rsidR="008E6FEF" w:rsidRPr="00344A00">
              <w:rPr>
                <w:rFonts w:ascii="Times New Roman" w:hAnsi="Times New Roman"/>
                <w:sz w:val="28"/>
                <w:szCs w:val="28"/>
              </w:rPr>
              <w:t xml:space="preserve"> </w:t>
            </w:r>
            <w:r w:rsidR="008E6FEF" w:rsidRPr="00042EAD">
              <w:rPr>
                <w:rFonts w:ascii="Times New Roman" w:hAnsi="Times New Roman"/>
                <w:sz w:val="28"/>
                <w:szCs w:val="28"/>
              </w:rPr>
              <w:t xml:space="preserve">– муниципальный бюджет </w:t>
            </w:r>
          </w:p>
          <w:p w14:paraId="3F6ED84B" w14:textId="77777777" w:rsidR="00C01EB7" w:rsidRPr="00344A00" w:rsidRDefault="00BE210E" w:rsidP="008E6FEF">
            <w:pPr>
              <w:shd w:val="clear" w:color="auto" w:fill="FFFFFF"/>
              <w:spacing w:after="0" w:line="240" w:lineRule="auto"/>
              <w:rPr>
                <w:rFonts w:ascii="Times New Roman" w:hAnsi="Times New Roman"/>
                <w:sz w:val="28"/>
                <w:szCs w:val="28"/>
              </w:rPr>
            </w:pPr>
            <w:r>
              <w:rPr>
                <w:rFonts w:ascii="Times New Roman" w:hAnsi="Times New Roman"/>
                <w:b/>
                <w:sz w:val="28"/>
                <w:szCs w:val="28"/>
              </w:rPr>
              <w:t>2028</w:t>
            </w:r>
            <w:r w:rsidR="008E6FEF" w:rsidRPr="003E49E6">
              <w:rPr>
                <w:rFonts w:ascii="Times New Roman" w:hAnsi="Times New Roman"/>
                <w:b/>
                <w:sz w:val="28"/>
                <w:szCs w:val="28"/>
              </w:rPr>
              <w:t xml:space="preserve"> </w:t>
            </w:r>
            <w:r w:rsidR="00820BA6">
              <w:rPr>
                <w:rFonts w:ascii="Times New Roman" w:hAnsi="Times New Roman"/>
                <w:sz w:val="28"/>
                <w:szCs w:val="28"/>
              </w:rPr>
              <w:t xml:space="preserve"> </w:t>
            </w:r>
            <w:r w:rsidR="008E6FEF" w:rsidRPr="00903433">
              <w:rPr>
                <w:rFonts w:ascii="Times New Roman" w:hAnsi="Times New Roman"/>
                <w:b/>
                <w:sz w:val="28"/>
                <w:szCs w:val="28"/>
              </w:rPr>
              <w:t>-</w:t>
            </w:r>
            <w:r w:rsidR="008E6FEF" w:rsidRPr="00042EAD">
              <w:rPr>
                <w:rFonts w:ascii="Times New Roman" w:hAnsi="Times New Roman"/>
                <w:sz w:val="28"/>
                <w:szCs w:val="28"/>
              </w:rPr>
              <w:t xml:space="preserve"> </w:t>
            </w:r>
            <w:r w:rsidR="00903433">
              <w:rPr>
                <w:rFonts w:ascii="Times New Roman" w:hAnsi="Times New Roman"/>
                <w:sz w:val="28"/>
                <w:szCs w:val="28"/>
              </w:rPr>
              <w:t xml:space="preserve"> </w:t>
            </w:r>
            <w:r w:rsidR="00F533F4">
              <w:rPr>
                <w:rFonts w:ascii="Times New Roman" w:hAnsi="Times New Roman"/>
                <w:sz w:val="28"/>
                <w:szCs w:val="28"/>
              </w:rPr>
              <w:t>7581,2</w:t>
            </w:r>
            <w:r w:rsidR="008E6FEF" w:rsidRPr="00042EAD">
              <w:rPr>
                <w:rFonts w:ascii="Times New Roman" w:hAnsi="Times New Roman"/>
                <w:sz w:val="28"/>
                <w:szCs w:val="28"/>
              </w:rPr>
              <w:t xml:space="preserve"> тыс. рублей</w:t>
            </w:r>
            <w:r w:rsidR="008E6FEF" w:rsidRPr="00344A00">
              <w:rPr>
                <w:rFonts w:ascii="Times New Roman" w:hAnsi="Times New Roman"/>
                <w:sz w:val="28"/>
                <w:szCs w:val="28"/>
              </w:rPr>
              <w:t xml:space="preserve"> </w:t>
            </w:r>
            <w:r w:rsidR="008E6FEF" w:rsidRPr="00042EAD">
              <w:rPr>
                <w:rFonts w:ascii="Times New Roman" w:hAnsi="Times New Roman"/>
                <w:sz w:val="28"/>
                <w:szCs w:val="28"/>
              </w:rPr>
              <w:t xml:space="preserve">– муниципальный бюджет        </w:t>
            </w:r>
            <w:r w:rsidR="008E6FEF">
              <w:rPr>
                <w:rFonts w:ascii="Times New Roman" w:hAnsi="Times New Roman"/>
                <w:sz w:val="28"/>
                <w:szCs w:val="28"/>
              </w:rPr>
              <w:t xml:space="preserve">             </w:t>
            </w:r>
            <w:r w:rsidR="008E6FEF" w:rsidRPr="00042EAD">
              <w:rPr>
                <w:rFonts w:ascii="Times New Roman" w:hAnsi="Times New Roman"/>
                <w:sz w:val="28"/>
                <w:szCs w:val="28"/>
              </w:rPr>
              <w:t xml:space="preserve"> </w:t>
            </w:r>
            <w:r w:rsidR="008E6FEF">
              <w:rPr>
                <w:rFonts w:ascii="Times New Roman" w:hAnsi="Times New Roman"/>
                <w:sz w:val="28"/>
                <w:szCs w:val="28"/>
              </w:rPr>
              <w:t xml:space="preserve">     </w:t>
            </w:r>
            <w:r w:rsidR="008E6FEF" w:rsidRPr="00042EAD">
              <w:rPr>
                <w:rFonts w:ascii="Times New Roman" w:hAnsi="Times New Roman"/>
                <w:sz w:val="28"/>
                <w:szCs w:val="28"/>
              </w:rPr>
              <w:t xml:space="preserve">      </w:t>
            </w:r>
            <w:r w:rsidR="008E6FEF">
              <w:rPr>
                <w:rFonts w:ascii="Times New Roman" w:hAnsi="Times New Roman"/>
                <w:sz w:val="28"/>
                <w:szCs w:val="28"/>
              </w:rPr>
              <w:t xml:space="preserve">             </w:t>
            </w:r>
            <w:r w:rsidR="00AD5486" w:rsidRPr="00042EAD">
              <w:rPr>
                <w:rFonts w:ascii="Times New Roman" w:hAnsi="Times New Roman"/>
                <w:sz w:val="28"/>
                <w:szCs w:val="28"/>
              </w:rPr>
              <w:t xml:space="preserve">       </w:t>
            </w:r>
            <w:r w:rsidR="007A212B" w:rsidRPr="00042EAD">
              <w:rPr>
                <w:rFonts w:ascii="Times New Roman" w:hAnsi="Times New Roman"/>
                <w:sz w:val="28"/>
                <w:szCs w:val="28"/>
              </w:rPr>
              <w:t xml:space="preserve"> </w:t>
            </w:r>
            <w:r w:rsidR="003B6030">
              <w:rPr>
                <w:rFonts w:ascii="Times New Roman" w:hAnsi="Times New Roman"/>
                <w:sz w:val="28"/>
                <w:szCs w:val="28"/>
              </w:rPr>
              <w:t xml:space="preserve"> </w:t>
            </w:r>
            <w:r w:rsidR="008E6FEF">
              <w:rPr>
                <w:rFonts w:ascii="Times New Roman" w:hAnsi="Times New Roman"/>
                <w:sz w:val="28"/>
                <w:szCs w:val="28"/>
              </w:rPr>
              <w:t xml:space="preserve">            </w:t>
            </w:r>
          </w:p>
        </w:tc>
      </w:tr>
      <w:tr w:rsidR="001430C7" w:rsidRPr="00344A00" w14:paraId="6437417D" w14:textId="77777777" w:rsidTr="00B20F94">
        <w:trPr>
          <w:trHeight w:val="2519"/>
          <w:jc w:val="center"/>
        </w:trPr>
        <w:tc>
          <w:tcPr>
            <w:tcW w:w="26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5E72B" w14:textId="77777777" w:rsidR="001430C7" w:rsidRPr="00344A00" w:rsidRDefault="000C775B"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lastRenderedPageBreak/>
              <w:t xml:space="preserve">Ожидаемые конечные  </w:t>
            </w:r>
            <w:r w:rsidR="001430C7" w:rsidRPr="00344A00">
              <w:rPr>
                <w:rFonts w:ascii="Times New Roman" w:hAnsi="Times New Roman"/>
                <w:sz w:val="28"/>
                <w:szCs w:val="28"/>
              </w:rPr>
              <w:t>результаты реализации  программы </w:t>
            </w:r>
          </w:p>
          <w:p w14:paraId="76422A2B" w14:textId="77777777" w:rsidR="001430C7" w:rsidRPr="00344A00" w:rsidRDefault="001430C7"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6358B3BF" w14:textId="77777777" w:rsidR="001430C7" w:rsidRPr="00344A00" w:rsidRDefault="001430C7"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tc>
        <w:tc>
          <w:tcPr>
            <w:tcW w:w="76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F4979A" w14:textId="77777777" w:rsidR="001430C7" w:rsidRPr="00344A00" w:rsidRDefault="000C775B"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П</w:t>
            </w:r>
            <w:r w:rsidR="001430C7" w:rsidRPr="00344A00">
              <w:rPr>
                <w:rFonts w:ascii="Times New Roman" w:hAnsi="Times New Roman"/>
                <w:sz w:val="28"/>
                <w:szCs w:val="28"/>
              </w:rPr>
              <w:t>овышение роли и вклада физической культуры и спорта в социально – экономическое развитие Дубовского район</w:t>
            </w:r>
            <w:r w:rsidR="007A212B">
              <w:rPr>
                <w:rFonts w:ascii="Times New Roman" w:hAnsi="Times New Roman"/>
                <w:sz w:val="28"/>
                <w:szCs w:val="28"/>
              </w:rPr>
              <w:t>а</w:t>
            </w:r>
            <w:r w:rsidR="00903433">
              <w:rPr>
                <w:rFonts w:ascii="Times New Roman" w:hAnsi="Times New Roman"/>
                <w:sz w:val="28"/>
                <w:szCs w:val="28"/>
              </w:rPr>
              <w:t>, что позволит достигнуть к 2028</w:t>
            </w:r>
            <w:r w:rsidR="001430C7" w:rsidRPr="00344A00">
              <w:rPr>
                <w:rFonts w:ascii="Times New Roman" w:hAnsi="Times New Roman"/>
                <w:sz w:val="28"/>
                <w:szCs w:val="28"/>
              </w:rPr>
              <w:t xml:space="preserve"> году:</w:t>
            </w:r>
          </w:p>
          <w:p w14:paraId="2E68DA65" w14:textId="77777777" w:rsidR="001430C7" w:rsidRDefault="001430C7"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009E0893" w:rsidRPr="00344A00">
              <w:rPr>
                <w:rFonts w:ascii="Times New Roman" w:hAnsi="Times New Roman"/>
                <w:sz w:val="28"/>
                <w:szCs w:val="28"/>
              </w:rPr>
              <w:t>количества граждан</w:t>
            </w:r>
            <w:r w:rsidRPr="00344A00">
              <w:rPr>
                <w:rFonts w:ascii="Times New Roman" w:hAnsi="Times New Roman"/>
                <w:sz w:val="28"/>
                <w:szCs w:val="28"/>
              </w:rPr>
              <w:t>, систематически занимающихся физической культурой и спортом</w:t>
            </w:r>
            <w:r w:rsidR="00A71697">
              <w:rPr>
                <w:rFonts w:ascii="Times New Roman" w:hAnsi="Times New Roman"/>
                <w:sz w:val="28"/>
                <w:szCs w:val="28"/>
              </w:rPr>
              <w:t xml:space="preserve"> в возрасте 3-79 лет</w:t>
            </w:r>
            <w:r w:rsidR="000C775B" w:rsidRPr="00344A00">
              <w:rPr>
                <w:rFonts w:ascii="Times New Roman" w:hAnsi="Times New Roman"/>
                <w:sz w:val="28"/>
                <w:szCs w:val="28"/>
              </w:rPr>
              <w:t xml:space="preserve">; </w:t>
            </w:r>
          </w:p>
          <w:p w14:paraId="078F1A4E" w14:textId="77777777" w:rsidR="00A71697" w:rsidRDefault="009E0893"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обеспеченности</w:t>
            </w:r>
            <w:r w:rsidR="00A71697">
              <w:rPr>
                <w:rFonts w:ascii="Times New Roman" w:hAnsi="Times New Roman"/>
                <w:sz w:val="28"/>
                <w:szCs w:val="28"/>
              </w:rPr>
              <w:t xml:space="preserve"> населения спортивными сооружениями исходя из единовременной пропускной способности объектов спорта</w:t>
            </w:r>
            <w:r w:rsidR="00A456A4">
              <w:rPr>
                <w:rFonts w:ascii="Times New Roman" w:hAnsi="Times New Roman"/>
                <w:sz w:val="28"/>
                <w:szCs w:val="28"/>
              </w:rPr>
              <w:t xml:space="preserve">; </w:t>
            </w:r>
          </w:p>
          <w:p w14:paraId="17F0CC00" w14:textId="77777777" w:rsidR="00AA3B9E" w:rsidRDefault="00AA3B9E"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p w14:paraId="0BCECF2E" w14:textId="77777777" w:rsidR="00A456A4" w:rsidRDefault="00A456A4"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 </w:t>
            </w:r>
          </w:p>
          <w:p w14:paraId="17EECD83" w14:textId="77777777" w:rsidR="00A456A4" w:rsidRDefault="00A456A4" w:rsidP="00A456A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увеличение доли детей и молодежи в возрасте 3-29 лет, систематически занимающихся физической культурой и спортом; </w:t>
            </w:r>
          </w:p>
          <w:p w14:paraId="3F4EDE1A" w14:textId="77777777" w:rsidR="00A456A4" w:rsidRDefault="00A456A4"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 xml:space="preserve">увеличение доли граждан среднего возраста (женщины в возрасте 30-54 лет, мужчины в возрасте 30-59 лет), систематически занимающихся физической культурой и спортом; </w:t>
            </w:r>
          </w:p>
          <w:p w14:paraId="4FAB582C" w14:textId="77777777" w:rsidR="00A456A4" w:rsidRDefault="00A456A4"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 доли граждан старшего возраста (женщины в возрасте 55-79 лет, мужчины в возрасте 60-79 лет</w:t>
            </w:r>
            <w:r w:rsidR="006A5155">
              <w:rPr>
                <w:rFonts w:ascii="Times New Roman" w:hAnsi="Times New Roman"/>
                <w:sz w:val="28"/>
                <w:szCs w:val="28"/>
              </w:rPr>
              <w:t xml:space="preserve"> систематически занимающихся физической культурой и спортом</w:t>
            </w:r>
            <w:r>
              <w:rPr>
                <w:rFonts w:ascii="Times New Roman" w:hAnsi="Times New Roman"/>
                <w:sz w:val="28"/>
                <w:szCs w:val="28"/>
              </w:rPr>
              <w:t>;</w:t>
            </w:r>
            <w:r w:rsidR="00AA3B9E">
              <w:rPr>
                <w:rFonts w:ascii="Times New Roman" w:hAnsi="Times New Roman"/>
                <w:sz w:val="28"/>
                <w:szCs w:val="28"/>
              </w:rPr>
              <w:t xml:space="preserve"> </w:t>
            </w:r>
          </w:p>
          <w:p w14:paraId="7B6269D2" w14:textId="77777777" w:rsidR="00AA3B9E" w:rsidRPr="00344A00" w:rsidRDefault="00AA3B9E"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w:t>
            </w:r>
            <w:r w:rsidR="00D412C8">
              <w:rPr>
                <w:rFonts w:ascii="Times New Roman" w:hAnsi="Times New Roman"/>
                <w:sz w:val="28"/>
                <w:szCs w:val="28"/>
              </w:rPr>
              <w:t xml:space="preserve"> </w:t>
            </w:r>
            <w:r w:rsidR="00D412C8" w:rsidRPr="00344A00">
              <w:rPr>
                <w:rFonts w:ascii="Times New Roman" w:hAnsi="Times New Roman"/>
                <w:sz w:val="28"/>
                <w:szCs w:val="28"/>
              </w:rPr>
              <w:t>доля лиц с ограниченными возможностями здоровья и инвалидов</w:t>
            </w:r>
            <w:r w:rsidR="00D412C8">
              <w:rPr>
                <w:rFonts w:ascii="Times New Roman" w:hAnsi="Times New Roman"/>
                <w:sz w:val="28"/>
                <w:szCs w:val="28"/>
              </w:rPr>
              <w:t xml:space="preserve"> в возрасте от 6 до 18 лет, </w:t>
            </w:r>
            <w:r w:rsidR="009E0893">
              <w:rPr>
                <w:rFonts w:ascii="Times New Roman" w:hAnsi="Times New Roman"/>
                <w:sz w:val="28"/>
                <w:szCs w:val="28"/>
              </w:rPr>
              <w:t>систематически занимающихся</w:t>
            </w:r>
            <w:r w:rsidR="00D412C8">
              <w:rPr>
                <w:rFonts w:ascii="Times New Roman" w:hAnsi="Times New Roman"/>
                <w:sz w:val="28"/>
                <w:szCs w:val="28"/>
              </w:rPr>
              <w:t xml:space="preserve"> физической культурой и спортом;</w:t>
            </w:r>
          </w:p>
          <w:p w14:paraId="09829554" w14:textId="77777777" w:rsidR="000C775B" w:rsidRPr="00344A00" w:rsidRDefault="000C775B"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Pr="00344A00">
              <w:rPr>
                <w:rFonts w:ascii="Times New Roman" w:hAnsi="Times New Roman"/>
                <w:sz w:val="28"/>
                <w:szCs w:val="28"/>
                <w:bdr w:val="none" w:sz="0" w:space="0" w:color="auto" w:frame="1"/>
              </w:rPr>
              <w:t>численности спортсменов района, включенных в список кандидатов в спортивные сборные команды Вологодской области;</w:t>
            </w:r>
          </w:p>
          <w:p w14:paraId="71A76AB0" w14:textId="77777777" w:rsidR="001430C7" w:rsidRPr="00344A00" w:rsidRDefault="00591649"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w:t>
            </w:r>
            <w:r w:rsidR="001430C7" w:rsidRPr="00344A00">
              <w:rPr>
                <w:rFonts w:ascii="Times New Roman" w:hAnsi="Times New Roman"/>
                <w:sz w:val="28"/>
                <w:szCs w:val="28"/>
              </w:rPr>
              <w:t xml:space="preserve"> спортсменов, котор</w:t>
            </w:r>
            <w:r w:rsidR="000C775B" w:rsidRPr="00344A00">
              <w:rPr>
                <w:rFonts w:ascii="Times New Roman" w:hAnsi="Times New Roman"/>
                <w:sz w:val="28"/>
                <w:szCs w:val="28"/>
              </w:rPr>
              <w:t>ым присвоены спортивные разряды;</w:t>
            </w:r>
          </w:p>
          <w:p w14:paraId="3EB4E477" w14:textId="77777777" w:rsidR="000C775B" w:rsidRPr="00344A00" w:rsidRDefault="001430C7"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00041170" w:rsidRPr="00344A00">
              <w:rPr>
                <w:rFonts w:ascii="Times New Roman" w:hAnsi="Times New Roman"/>
                <w:sz w:val="28"/>
                <w:szCs w:val="28"/>
              </w:rPr>
              <w:t>количества</w:t>
            </w:r>
            <w:r w:rsidRPr="00344A00">
              <w:rPr>
                <w:rFonts w:ascii="Times New Roman" w:hAnsi="Times New Roman"/>
                <w:sz w:val="28"/>
                <w:szCs w:val="28"/>
              </w:rPr>
              <w:t xml:space="preserve"> штатных тренеров</w:t>
            </w:r>
            <w:r w:rsidR="000C775B" w:rsidRPr="00344A00">
              <w:rPr>
                <w:rFonts w:ascii="Times New Roman" w:hAnsi="Times New Roman"/>
                <w:sz w:val="28"/>
                <w:szCs w:val="28"/>
              </w:rPr>
              <w:t>;</w:t>
            </w:r>
            <w:r w:rsidRPr="00344A00">
              <w:rPr>
                <w:rFonts w:ascii="Times New Roman" w:hAnsi="Times New Roman"/>
                <w:sz w:val="28"/>
                <w:szCs w:val="28"/>
              </w:rPr>
              <w:t xml:space="preserve"> </w:t>
            </w:r>
          </w:p>
          <w:p w14:paraId="3CAD6CE4" w14:textId="77777777" w:rsidR="001430C7" w:rsidRPr="00344A00" w:rsidRDefault="00591649"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w:t>
            </w:r>
            <w:r w:rsidR="001430C7" w:rsidRPr="00344A00">
              <w:rPr>
                <w:rFonts w:ascii="Times New Roman" w:hAnsi="Times New Roman"/>
                <w:sz w:val="28"/>
                <w:szCs w:val="28"/>
              </w:rPr>
              <w:t xml:space="preserve"> штатных работников сферы физическая культура и спорт в районе</w:t>
            </w:r>
            <w:r w:rsidR="000C775B" w:rsidRPr="00344A00">
              <w:rPr>
                <w:rFonts w:ascii="Times New Roman" w:hAnsi="Times New Roman"/>
                <w:sz w:val="28"/>
                <w:szCs w:val="28"/>
              </w:rPr>
              <w:t>.</w:t>
            </w:r>
          </w:p>
        </w:tc>
      </w:tr>
    </w:tbl>
    <w:p w14:paraId="36D8505F" w14:textId="77777777" w:rsidR="009C4BBB" w:rsidRPr="00344A00" w:rsidRDefault="009C4BBB" w:rsidP="00F55394">
      <w:pPr>
        <w:widowControl w:val="0"/>
        <w:spacing w:after="0" w:line="240" w:lineRule="auto"/>
        <w:ind w:firstLine="720"/>
        <w:jc w:val="center"/>
        <w:rPr>
          <w:rFonts w:ascii="Times New Roman" w:hAnsi="Times New Roman"/>
          <w:sz w:val="28"/>
          <w:szCs w:val="28"/>
        </w:rPr>
      </w:pPr>
      <w:r w:rsidRPr="00344A00">
        <w:rPr>
          <w:rFonts w:ascii="Times New Roman" w:hAnsi="Times New Roman"/>
          <w:b/>
          <w:bCs/>
          <w:sz w:val="28"/>
          <w:szCs w:val="28"/>
          <w:lang w:val="en-US"/>
        </w:rPr>
        <w:lastRenderedPageBreak/>
        <w:t>I</w:t>
      </w:r>
      <w:r w:rsidRPr="00344A00">
        <w:rPr>
          <w:rFonts w:ascii="Times New Roman" w:hAnsi="Times New Roman"/>
          <w:b/>
          <w:bCs/>
          <w:sz w:val="28"/>
          <w:szCs w:val="28"/>
        </w:rPr>
        <w:t xml:space="preserve">. </w:t>
      </w:r>
      <w:r w:rsidR="00776841" w:rsidRPr="00344A00">
        <w:rPr>
          <w:rFonts w:ascii="Times New Roman" w:hAnsi="Times New Roman"/>
          <w:b/>
          <w:bCs/>
          <w:sz w:val="28"/>
          <w:szCs w:val="28"/>
        </w:rPr>
        <w:t>Общая характеристика сферы реализации муниципальной программы</w:t>
      </w:r>
    </w:p>
    <w:p w14:paraId="23901EEF" w14:textId="77777777" w:rsidR="009C4BBB" w:rsidRPr="00344A00" w:rsidRDefault="00AE025E" w:rsidP="00F55394">
      <w:pPr>
        <w:shd w:val="clear" w:color="auto" w:fill="FFFFFF"/>
        <w:spacing w:after="0" w:line="240" w:lineRule="auto"/>
        <w:ind w:firstLine="709"/>
        <w:jc w:val="both"/>
        <w:rPr>
          <w:rFonts w:ascii="Times New Roman" w:hAnsi="Times New Roman"/>
          <w:bCs/>
          <w:color w:val="000000"/>
          <w:sz w:val="28"/>
          <w:szCs w:val="28"/>
        </w:rPr>
      </w:pPr>
      <w:r w:rsidRPr="00344A00">
        <w:rPr>
          <w:rFonts w:ascii="Times New Roman" w:hAnsi="Times New Roman"/>
          <w:sz w:val="28"/>
          <w:szCs w:val="28"/>
        </w:rPr>
        <w:t>Муниципальная п</w:t>
      </w:r>
      <w:r w:rsidR="009C4BBB" w:rsidRPr="00344A00">
        <w:rPr>
          <w:rFonts w:ascii="Times New Roman" w:hAnsi="Times New Roman"/>
          <w:sz w:val="28"/>
          <w:szCs w:val="28"/>
        </w:rPr>
        <w:t xml:space="preserve">рограмма </w:t>
      </w:r>
      <w:r w:rsidRPr="00344A00">
        <w:rPr>
          <w:rFonts w:ascii="Times New Roman" w:hAnsi="Times New Roman"/>
          <w:bCs/>
          <w:color w:val="000000"/>
          <w:sz w:val="28"/>
          <w:szCs w:val="28"/>
        </w:rPr>
        <w:t>«Развитие физической культуры и спорта в Дубовс</w:t>
      </w:r>
      <w:r w:rsidR="009B393E">
        <w:rPr>
          <w:rFonts w:ascii="Times New Roman" w:hAnsi="Times New Roman"/>
          <w:bCs/>
          <w:color w:val="000000"/>
          <w:sz w:val="28"/>
          <w:szCs w:val="28"/>
        </w:rPr>
        <w:t>ком муниципальном районе</w:t>
      </w:r>
      <w:r w:rsidR="00903433">
        <w:rPr>
          <w:rFonts w:ascii="Times New Roman" w:hAnsi="Times New Roman"/>
          <w:bCs/>
          <w:color w:val="000000"/>
          <w:sz w:val="28"/>
          <w:szCs w:val="28"/>
        </w:rPr>
        <w:t xml:space="preserve"> на 2026 - 2028</w:t>
      </w:r>
      <w:r w:rsidRPr="00344A00">
        <w:rPr>
          <w:rFonts w:ascii="Times New Roman" w:hAnsi="Times New Roman"/>
          <w:bCs/>
          <w:color w:val="000000"/>
          <w:sz w:val="28"/>
          <w:szCs w:val="28"/>
        </w:rPr>
        <w:t xml:space="preserve"> годы</w:t>
      </w:r>
      <w:r w:rsidR="009B393E">
        <w:rPr>
          <w:rFonts w:ascii="Times New Roman" w:hAnsi="Times New Roman"/>
          <w:bCs/>
          <w:color w:val="000000"/>
          <w:sz w:val="28"/>
          <w:szCs w:val="28"/>
        </w:rPr>
        <w:t>»</w:t>
      </w:r>
      <w:r w:rsidRPr="00344A00">
        <w:rPr>
          <w:rFonts w:ascii="Times New Roman" w:hAnsi="Times New Roman"/>
          <w:bCs/>
          <w:color w:val="000000"/>
          <w:sz w:val="28"/>
          <w:szCs w:val="28"/>
        </w:rPr>
        <w:t xml:space="preserve"> (далее - Программа) </w:t>
      </w:r>
      <w:r w:rsidR="009C4BBB" w:rsidRPr="00344A00">
        <w:rPr>
          <w:rFonts w:ascii="Times New Roman" w:hAnsi="Times New Roman"/>
          <w:sz w:val="28"/>
          <w:szCs w:val="28"/>
        </w:rPr>
        <w:t>разработана на основе анализа состояния развития физической культуры и спорта с целью определения дальнейших стратегических направлений развития физической культуры, спорта, здорового образа жизни населения Ду</w:t>
      </w:r>
      <w:r w:rsidR="00687AAE" w:rsidRPr="00344A00">
        <w:rPr>
          <w:rFonts w:ascii="Times New Roman" w:hAnsi="Times New Roman"/>
          <w:sz w:val="28"/>
          <w:szCs w:val="28"/>
        </w:rPr>
        <w:t xml:space="preserve">бовского муниципального района </w:t>
      </w:r>
      <w:r w:rsidR="00903433">
        <w:rPr>
          <w:rFonts w:ascii="Times New Roman" w:hAnsi="Times New Roman"/>
          <w:sz w:val="28"/>
          <w:szCs w:val="28"/>
        </w:rPr>
        <w:t>на 2026-2028</w:t>
      </w:r>
      <w:r w:rsidR="009C4BBB" w:rsidRPr="00344A00">
        <w:rPr>
          <w:rFonts w:ascii="Times New Roman" w:hAnsi="Times New Roman"/>
          <w:sz w:val="28"/>
          <w:szCs w:val="28"/>
        </w:rPr>
        <w:t xml:space="preserve"> годы. В соответствии с основными положениями социально-экономической политики проделана определенная работа по повышению использования эффективности использования возможностей физической культуры, спорта и организованного отдыха в оздоровлении населения, формирования здорового образа жизни, созданию необходимых условий для подготовки спортсменов-разрядников, членов сборных команд по видам спорта.</w:t>
      </w:r>
    </w:p>
    <w:p w14:paraId="6AFF892B"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Развитие физической культуры и спорта в районе является одним из приоритетных направлений в социальной политике. Остается острой проблемой состояние здоровья жителей города, увеличивается количество людей, употребляющих наркотики, злоупотребляющих алкоголем и пристрастившихся к курению. Наблюдается снижение уровня физической подготовленности различных групп населения.</w:t>
      </w:r>
    </w:p>
    <w:p w14:paraId="683E285C"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Среди детей и подростков, являющихся интеллектуальным, кадровым, оборонным потенциалом общества и государства, сформировались устойчивые негативные тенденции, растет заболеваемость, ухудшается физическое развитие. Остается высокой доля учащихся</w:t>
      </w:r>
      <w:r w:rsidR="004827E1" w:rsidRPr="00344A00">
        <w:rPr>
          <w:rFonts w:ascii="Times New Roman" w:hAnsi="Times New Roman"/>
          <w:sz w:val="28"/>
          <w:szCs w:val="28"/>
        </w:rPr>
        <w:t>,</w:t>
      </w:r>
      <w:r w:rsidRPr="00344A00">
        <w:rPr>
          <w:rFonts w:ascii="Times New Roman" w:hAnsi="Times New Roman"/>
          <w:sz w:val="28"/>
          <w:szCs w:val="28"/>
        </w:rPr>
        <w:t xml:space="preserve"> отнесенных по состоянию здоровья к специальной медицинской группе. </w:t>
      </w:r>
    </w:p>
    <w:p w14:paraId="339F476F"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 xml:space="preserve">По-прежнему в нашем </w:t>
      </w:r>
      <w:r w:rsidR="00865325" w:rsidRPr="00344A00">
        <w:rPr>
          <w:rFonts w:ascii="Times New Roman" w:hAnsi="Times New Roman"/>
          <w:sz w:val="28"/>
          <w:szCs w:val="28"/>
        </w:rPr>
        <w:t>районе</w:t>
      </w:r>
      <w:r w:rsidRPr="00344A00">
        <w:rPr>
          <w:rFonts w:ascii="Times New Roman" w:hAnsi="Times New Roman"/>
          <w:sz w:val="28"/>
          <w:szCs w:val="28"/>
        </w:rPr>
        <w:t xml:space="preserve"> острым остается вопрос обеспечения учреждений, организаций физкультурно-спортивной направленности и образовательных учреждений квалифицированными специалистами. В сложившейся ситуации, для работы в сфере физической культуры и спорта привлекаются люди без специального физкультурного образования, но имеющие определенный опыт педагогической и физкультурной работы (спортсмены, педагоги других </w:t>
      </w:r>
      <w:r w:rsidR="00412C23" w:rsidRPr="00344A00">
        <w:rPr>
          <w:rFonts w:ascii="Times New Roman" w:hAnsi="Times New Roman"/>
          <w:sz w:val="28"/>
          <w:szCs w:val="28"/>
        </w:rPr>
        <w:t>специальностей, активисты</w:t>
      </w:r>
      <w:r w:rsidRPr="00344A00">
        <w:rPr>
          <w:rFonts w:ascii="Times New Roman" w:hAnsi="Times New Roman"/>
          <w:sz w:val="28"/>
          <w:szCs w:val="28"/>
        </w:rPr>
        <w:t xml:space="preserve"> физкультурно-спортивного движения и т.п.).</w:t>
      </w:r>
    </w:p>
    <w:p w14:paraId="00844A64" w14:textId="77777777" w:rsidR="00B5475D" w:rsidRPr="00344A00" w:rsidRDefault="00B5475D"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Основными рисками, которые могут осложнить решение обозначенных проблем про</w:t>
      </w:r>
      <w:r w:rsidR="002C4CD2" w:rsidRPr="00344A00">
        <w:rPr>
          <w:rFonts w:ascii="Times New Roman" w:hAnsi="Times New Roman" w:cs="Times New Roman"/>
          <w:sz w:val="28"/>
          <w:szCs w:val="28"/>
        </w:rPr>
        <w:t>граммным</w:t>
      </w:r>
      <w:r w:rsidRPr="00344A00">
        <w:rPr>
          <w:rFonts w:ascii="Times New Roman" w:hAnsi="Times New Roman" w:cs="Times New Roman"/>
          <w:sz w:val="28"/>
          <w:szCs w:val="28"/>
        </w:rPr>
        <w:t xml:space="preserve"> методом и повлечь за собой снижение показателей реализации </w:t>
      </w:r>
      <w:r w:rsidR="002C4CD2" w:rsidRPr="00344A00">
        <w:rPr>
          <w:rFonts w:ascii="Times New Roman" w:hAnsi="Times New Roman" w:cs="Times New Roman"/>
          <w:sz w:val="28"/>
          <w:szCs w:val="28"/>
        </w:rPr>
        <w:t>П</w:t>
      </w:r>
      <w:r w:rsidRPr="00344A00">
        <w:rPr>
          <w:rFonts w:ascii="Times New Roman" w:hAnsi="Times New Roman" w:cs="Times New Roman"/>
          <w:sz w:val="28"/>
          <w:szCs w:val="28"/>
        </w:rPr>
        <w:t>рограммы, являются:</w:t>
      </w:r>
    </w:p>
    <w:p w14:paraId="6E26825E"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 xml:space="preserve">финансовые риски, возникающие в результате несвоевременного финансирования и недостаточного ресурсного обеспечения запланированных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56643826"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социальные риски, возникающие в результате ухудшения социально-экономической ситуации;</w:t>
      </w:r>
    </w:p>
    <w:p w14:paraId="5DCAF3AD"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социальные риски в спорте, возникающие в результате получения серьезных травм спортсменами на спортивных, тренировочных мероприятиях и в других бытовых случаях, что влечет за собой отсутствие спортивного результата и, как следствие, неэффективное использование бюджетных средств.</w:t>
      </w:r>
    </w:p>
    <w:p w14:paraId="4DF326F0" w14:textId="77777777" w:rsidR="00B5475D" w:rsidRPr="00344A00" w:rsidRDefault="00B5475D"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 xml:space="preserve">В целях минимизации рисков в процессе реализации </w:t>
      </w:r>
      <w:r w:rsidR="00C12634" w:rsidRPr="00344A00">
        <w:rPr>
          <w:rFonts w:ascii="Times New Roman" w:hAnsi="Times New Roman" w:cs="Times New Roman"/>
          <w:sz w:val="28"/>
          <w:szCs w:val="28"/>
        </w:rPr>
        <w:t>П</w:t>
      </w:r>
      <w:r w:rsidRPr="00344A00">
        <w:rPr>
          <w:rFonts w:ascii="Times New Roman" w:hAnsi="Times New Roman" w:cs="Times New Roman"/>
          <w:sz w:val="28"/>
          <w:szCs w:val="28"/>
        </w:rPr>
        <w:t>рограммы предусматриваются:</w:t>
      </w:r>
    </w:p>
    <w:p w14:paraId="04299F08"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осуществление эффективного управления;</w:t>
      </w:r>
    </w:p>
    <w:p w14:paraId="4BC6A137"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lastRenderedPageBreak/>
        <w:t>-</w:t>
      </w:r>
      <w:r w:rsidR="00B5475D" w:rsidRPr="00344A00">
        <w:rPr>
          <w:rFonts w:ascii="Times New Roman" w:hAnsi="Times New Roman" w:cs="Times New Roman"/>
          <w:sz w:val="28"/>
          <w:szCs w:val="28"/>
        </w:rPr>
        <w:t xml:space="preserve">мониторинг выполнения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 xml:space="preserve">рограммы, регулярный анализ реализации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1E23945F"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-п</w:t>
      </w:r>
      <w:r w:rsidR="00B5475D" w:rsidRPr="00344A00">
        <w:rPr>
          <w:rFonts w:ascii="Times New Roman" w:hAnsi="Times New Roman" w:cs="Times New Roman"/>
          <w:sz w:val="28"/>
          <w:szCs w:val="28"/>
        </w:rPr>
        <w:t>ерераспределение объемов финансирования в зависимости от динамики и темпов достижения поставленной цели, изменений во внешней среде;</w:t>
      </w:r>
    </w:p>
    <w:p w14:paraId="55FFCEBC"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 xml:space="preserve">разработка дополнительных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51AAF469" w14:textId="77777777" w:rsidR="009C4BBB" w:rsidRPr="00344A00" w:rsidRDefault="009C4BBB" w:rsidP="00F55394">
      <w:pPr>
        <w:pStyle w:val="ab"/>
        <w:ind w:firstLine="709"/>
        <w:jc w:val="both"/>
        <w:rPr>
          <w:rFonts w:ascii="Times New Roman" w:hAnsi="Times New Roman"/>
          <w:b/>
          <w:bCs/>
          <w:color w:val="000000"/>
          <w:sz w:val="28"/>
          <w:szCs w:val="28"/>
        </w:rPr>
      </w:pPr>
      <w:r w:rsidRPr="00344A00">
        <w:rPr>
          <w:rFonts w:ascii="Times New Roman" w:hAnsi="Times New Roman"/>
          <w:sz w:val="28"/>
          <w:szCs w:val="28"/>
        </w:rPr>
        <w:t>Настоящая Программа является комплексом мероприятий по развитию физической культуры и спорта, пропаганде здорового образа жизни, предусматривающих объединение всех заинтересованных организаций, городской администрации, физкультурно-спортивных общественных объединений, а также отдельных граждан.</w:t>
      </w:r>
    </w:p>
    <w:p w14:paraId="266F527D" w14:textId="77777777" w:rsidR="009C4BBB" w:rsidRPr="00344A00" w:rsidRDefault="009C4BBB" w:rsidP="00F55394">
      <w:pPr>
        <w:shd w:val="clear" w:color="auto" w:fill="FFFFFF"/>
        <w:spacing w:after="0" w:line="240" w:lineRule="auto"/>
        <w:jc w:val="both"/>
        <w:rPr>
          <w:rFonts w:ascii="Times New Roman" w:hAnsi="Times New Roman"/>
          <w:b/>
          <w:bCs/>
          <w:color w:val="000000"/>
          <w:sz w:val="28"/>
          <w:szCs w:val="28"/>
        </w:rPr>
      </w:pPr>
    </w:p>
    <w:p w14:paraId="17BC3FEF" w14:textId="77777777" w:rsidR="00EA3A9E" w:rsidRPr="00344A00" w:rsidRDefault="00D01AFB" w:rsidP="00F55394">
      <w:pPr>
        <w:shd w:val="clear" w:color="auto" w:fill="FFFFFF"/>
        <w:spacing w:after="0" w:line="240" w:lineRule="auto"/>
        <w:ind w:firstLine="709"/>
        <w:jc w:val="center"/>
        <w:rPr>
          <w:rFonts w:ascii="Times New Roman" w:hAnsi="Times New Roman"/>
          <w:b/>
          <w:bCs/>
          <w:color w:val="000000"/>
          <w:sz w:val="28"/>
          <w:szCs w:val="28"/>
        </w:rPr>
      </w:pPr>
      <w:r w:rsidRPr="00344A00">
        <w:rPr>
          <w:rFonts w:ascii="Times New Roman" w:hAnsi="Times New Roman"/>
          <w:b/>
          <w:bCs/>
          <w:color w:val="000000"/>
          <w:sz w:val="28"/>
          <w:szCs w:val="28"/>
        </w:rPr>
        <w:t>2.</w:t>
      </w:r>
      <w:r w:rsidR="00776841" w:rsidRPr="00344A00">
        <w:rPr>
          <w:rFonts w:ascii="Times New Roman" w:hAnsi="Times New Roman"/>
          <w:b/>
          <w:bCs/>
          <w:color w:val="000000"/>
          <w:sz w:val="28"/>
          <w:szCs w:val="28"/>
        </w:rPr>
        <w:t>Цели, задачи, сроки и этапы реализации муниципальной программы</w:t>
      </w:r>
    </w:p>
    <w:p w14:paraId="2BED61FB" w14:textId="77777777" w:rsidR="00687AAE" w:rsidRPr="00344A00" w:rsidRDefault="00687AAE"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Основной целью Программы</w:t>
      </w:r>
      <w:r w:rsidR="002B0211" w:rsidRPr="00344A00">
        <w:rPr>
          <w:rFonts w:ascii="Times New Roman" w:hAnsi="Times New Roman"/>
          <w:color w:val="000000"/>
          <w:sz w:val="28"/>
          <w:szCs w:val="28"/>
        </w:rPr>
        <w:t xml:space="preserve"> определено создание условий для развития физической культуры и спорта в </w:t>
      </w:r>
      <w:r w:rsidR="00FA3972" w:rsidRPr="00344A00">
        <w:rPr>
          <w:rFonts w:ascii="Times New Roman" w:hAnsi="Times New Roman"/>
          <w:color w:val="000000"/>
          <w:sz w:val="28"/>
          <w:szCs w:val="28"/>
        </w:rPr>
        <w:t>Дубовском муниципальном районе</w:t>
      </w:r>
      <w:r w:rsidRPr="00344A00">
        <w:rPr>
          <w:rFonts w:ascii="Times New Roman" w:hAnsi="Times New Roman"/>
          <w:color w:val="000000"/>
          <w:sz w:val="28"/>
          <w:szCs w:val="28"/>
        </w:rPr>
        <w:t>, а именно</w:t>
      </w:r>
      <w:r w:rsidR="002B0211" w:rsidRPr="00344A00">
        <w:rPr>
          <w:rFonts w:ascii="Times New Roman" w:hAnsi="Times New Roman"/>
          <w:color w:val="000000"/>
          <w:sz w:val="28"/>
          <w:szCs w:val="28"/>
        </w:rPr>
        <w:t xml:space="preserve"> вовлечение оптимального чис</w:t>
      </w:r>
      <w:r w:rsidRPr="00344A00">
        <w:rPr>
          <w:rFonts w:ascii="Times New Roman" w:hAnsi="Times New Roman"/>
          <w:color w:val="000000"/>
          <w:sz w:val="28"/>
          <w:szCs w:val="28"/>
        </w:rPr>
        <w:t>ла граждан в регулярные занятия</w:t>
      </w:r>
      <w:r w:rsidR="002B0211" w:rsidRPr="00344A00">
        <w:rPr>
          <w:rFonts w:ascii="Times New Roman" w:hAnsi="Times New Roman"/>
          <w:color w:val="000000"/>
          <w:sz w:val="28"/>
          <w:szCs w:val="28"/>
        </w:rPr>
        <w:t xml:space="preserve"> физической культурой и спортом, достижение</w:t>
      </w:r>
      <w:r w:rsidR="007160B5" w:rsidRPr="00344A00">
        <w:rPr>
          <w:rFonts w:ascii="Times New Roman" w:hAnsi="Times New Roman"/>
          <w:color w:val="000000"/>
          <w:sz w:val="28"/>
          <w:szCs w:val="28"/>
        </w:rPr>
        <w:t xml:space="preserve"> высоких спортивных результатов</w:t>
      </w:r>
      <w:r w:rsidR="002B0211" w:rsidRPr="00344A00">
        <w:rPr>
          <w:rFonts w:ascii="Times New Roman" w:hAnsi="Times New Roman"/>
          <w:color w:val="000000"/>
          <w:sz w:val="28"/>
          <w:szCs w:val="28"/>
        </w:rPr>
        <w:t>.</w:t>
      </w:r>
      <w:r w:rsidR="00807EAD" w:rsidRPr="00344A00">
        <w:rPr>
          <w:rFonts w:ascii="Times New Roman" w:hAnsi="Times New Roman"/>
          <w:color w:val="000000"/>
          <w:sz w:val="28"/>
          <w:szCs w:val="28"/>
        </w:rPr>
        <w:t xml:space="preserve"> </w:t>
      </w:r>
    </w:p>
    <w:p w14:paraId="4CD4AFD4" w14:textId="77777777" w:rsidR="002B0211" w:rsidRPr="00344A00" w:rsidRDefault="00807EAD"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Основными задачами</w:t>
      </w:r>
      <w:r w:rsidR="00687AAE" w:rsidRPr="00344A00">
        <w:rPr>
          <w:rFonts w:ascii="Times New Roman" w:hAnsi="Times New Roman"/>
          <w:color w:val="000000"/>
          <w:sz w:val="28"/>
          <w:szCs w:val="28"/>
        </w:rPr>
        <w:t xml:space="preserve"> муниципальной программы</w:t>
      </w:r>
      <w:r w:rsidRPr="00344A00">
        <w:rPr>
          <w:rFonts w:ascii="Times New Roman" w:hAnsi="Times New Roman"/>
          <w:color w:val="000000"/>
          <w:sz w:val="28"/>
          <w:szCs w:val="28"/>
        </w:rPr>
        <w:t xml:space="preserve"> явля</w:t>
      </w:r>
      <w:r w:rsidR="00687AAE" w:rsidRPr="00344A00">
        <w:rPr>
          <w:rFonts w:ascii="Times New Roman" w:hAnsi="Times New Roman"/>
          <w:color w:val="000000"/>
          <w:sz w:val="28"/>
          <w:szCs w:val="28"/>
        </w:rPr>
        <w:t>ю</w:t>
      </w:r>
      <w:r w:rsidRPr="00344A00">
        <w:rPr>
          <w:rFonts w:ascii="Times New Roman" w:hAnsi="Times New Roman"/>
          <w:color w:val="000000"/>
          <w:sz w:val="28"/>
          <w:szCs w:val="28"/>
        </w:rPr>
        <w:t>тся</w:t>
      </w:r>
      <w:r w:rsidR="00687AAE" w:rsidRPr="00344A00">
        <w:rPr>
          <w:rFonts w:ascii="Times New Roman" w:hAnsi="Times New Roman"/>
          <w:color w:val="000000"/>
          <w:sz w:val="28"/>
          <w:szCs w:val="28"/>
        </w:rPr>
        <w:t>:</w:t>
      </w:r>
    </w:p>
    <w:p w14:paraId="166A2319" w14:textId="77777777" w:rsidR="00807EAD" w:rsidRPr="00344A00" w:rsidRDefault="00807EAD" w:rsidP="00F55394">
      <w:pPr>
        <w:numPr>
          <w:ilvl w:val="0"/>
          <w:numId w:val="5"/>
        </w:numPr>
        <w:shd w:val="clear" w:color="auto" w:fill="FFFFFF"/>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Создание условий для вовлечения различных групп населения к организованным занятиям физической культурой и спортом;</w:t>
      </w:r>
    </w:p>
    <w:p w14:paraId="00D129B6" w14:textId="77777777" w:rsidR="00807EAD" w:rsidRPr="00344A00" w:rsidRDefault="00807EAD" w:rsidP="00F55394">
      <w:pPr>
        <w:numPr>
          <w:ilvl w:val="0"/>
          <w:numId w:val="5"/>
        </w:numPr>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 xml:space="preserve">Создание условий для </w:t>
      </w:r>
      <w:r w:rsidR="00412C23" w:rsidRPr="00344A00">
        <w:rPr>
          <w:rFonts w:ascii="Times New Roman" w:hAnsi="Times New Roman"/>
          <w:sz w:val="28"/>
          <w:szCs w:val="28"/>
        </w:rPr>
        <w:t>развития физической</w:t>
      </w:r>
      <w:r w:rsidRPr="00344A00">
        <w:rPr>
          <w:rFonts w:ascii="Times New Roman" w:hAnsi="Times New Roman"/>
          <w:sz w:val="28"/>
          <w:szCs w:val="28"/>
        </w:rPr>
        <w:t xml:space="preserve"> культуры и спорта на территории Дубовского муниципального района</w:t>
      </w:r>
    </w:p>
    <w:p w14:paraId="7339E45C" w14:textId="77777777" w:rsidR="00807EAD" w:rsidRPr="00344A00" w:rsidRDefault="00807EAD" w:rsidP="00F55394">
      <w:pPr>
        <w:numPr>
          <w:ilvl w:val="0"/>
          <w:numId w:val="5"/>
        </w:numPr>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 xml:space="preserve">Создание условий для вовлечения </w:t>
      </w:r>
      <w:r w:rsidR="00412C23" w:rsidRPr="00344A00">
        <w:rPr>
          <w:rFonts w:ascii="Times New Roman" w:hAnsi="Times New Roman"/>
          <w:sz w:val="28"/>
          <w:szCs w:val="28"/>
        </w:rPr>
        <w:t>маломобильных групп</w:t>
      </w:r>
      <w:r w:rsidRPr="00344A00">
        <w:rPr>
          <w:rFonts w:ascii="Times New Roman" w:hAnsi="Times New Roman"/>
          <w:sz w:val="28"/>
          <w:szCs w:val="28"/>
        </w:rPr>
        <w:t xml:space="preserve"> населения к организованным занятиям адаптивной физической культурой и адаптивного спорта;</w:t>
      </w:r>
    </w:p>
    <w:p w14:paraId="0EFA94F0" w14:textId="77777777" w:rsidR="001430C7" w:rsidRPr="00344A00" w:rsidRDefault="00807EAD" w:rsidP="00F55394">
      <w:pPr>
        <w:numPr>
          <w:ilvl w:val="0"/>
          <w:numId w:val="5"/>
        </w:numPr>
        <w:tabs>
          <w:tab w:val="left" w:pos="993"/>
        </w:tabs>
        <w:spacing w:after="0" w:line="240" w:lineRule="auto"/>
        <w:ind w:left="0" w:firstLine="709"/>
        <w:jc w:val="both"/>
        <w:rPr>
          <w:rFonts w:ascii="Times New Roman" w:hAnsi="Times New Roman"/>
          <w:b/>
          <w:bCs/>
          <w:color w:val="000000"/>
          <w:sz w:val="28"/>
          <w:szCs w:val="28"/>
        </w:rPr>
      </w:pPr>
      <w:r w:rsidRPr="00344A00">
        <w:rPr>
          <w:rFonts w:ascii="Times New Roman" w:hAnsi="Times New Roman"/>
          <w:sz w:val="28"/>
          <w:szCs w:val="28"/>
        </w:rPr>
        <w:t>Создание условий для достижения спортсменами района спортивных результатов на областных соревнованиях</w:t>
      </w:r>
      <w:r w:rsidR="00687AAE" w:rsidRPr="00344A00">
        <w:rPr>
          <w:rFonts w:ascii="Times New Roman" w:hAnsi="Times New Roman"/>
          <w:sz w:val="28"/>
          <w:szCs w:val="28"/>
        </w:rPr>
        <w:t>.</w:t>
      </w:r>
    </w:p>
    <w:p w14:paraId="3E306F6A" w14:textId="77777777" w:rsidR="005E71EF" w:rsidRPr="00344A00" w:rsidRDefault="005E71EF"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 xml:space="preserve">Программа </w:t>
      </w:r>
      <w:r w:rsidR="00687AAE" w:rsidRPr="00344A00">
        <w:rPr>
          <w:rFonts w:ascii="Times New Roman" w:hAnsi="Times New Roman"/>
          <w:color w:val="000000"/>
          <w:sz w:val="28"/>
          <w:szCs w:val="28"/>
        </w:rPr>
        <w:t xml:space="preserve">реализуется </w:t>
      </w:r>
      <w:smartTag w:uri="urn:schemas-microsoft-com:office:smarttags" w:element="time">
        <w:smartTagPr>
          <w:attr w:name="Minute" w:val="0"/>
          <w:attr w:name="Hour" w:val="13"/>
        </w:smartTagPr>
        <w:r w:rsidR="00687AAE" w:rsidRPr="00344A00">
          <w:rPr>
            <w:rFonts w:ascii="Times New Roman" w:hAnsi="Times New Roman"/>
            <w:color w:val="000000"/>
            <w:sz w:val="28"/>
            <w:szCs w:val="28"/>
          </w:rPr>
          <w:t>в 1</w:t>
        </w:r>
      </w:smartTag>
      <w:r w:rsidR="00903433">
        <w:rPr>
          <w:rFonts w:ascii="Times New Roman" w:hAnsi="Times New Roman"/>
          <w:color w:val="000000"/>
          <w:sz w:val="28"/>
          <w:szCs w:val="28"/>
        </w:rPr>
        <w:t xml:space="preserve"> этап 2026</w:t>
      </w:r>
      <w:r w:rsidR="006C6111">
        <w:rPr>
          <w:rFonts w:ascii="Times New Roman" w:hAnsi="Times New Roman"/>
          <w:color w:val="000000"/>
          <w:sz w:val="28"/>
          <w:szCs w:val="28"/>
        </w:rPr>
        <w:t xml:space="preserve"> – 202</w:t>
      </w:r>
      <w:r w:rsidR="00903433">
        <w:rPr>
          <w:rFonts w:ascii="Times New Roman" w:hAnsi="Times New Roman"/>
          <w:color w:val="000000"/>
          <w:sz w:val="28"/>
          <w:szCs w:val="28"/>
        </w:rPr>
        <w:t>8</w:t>
      </w:r>
      <w:r w:rsidR="00687AAE" w:rsidRPr="00344A00">
        <w:rPr>
          <w:rFonts w:ascii="Times New Roman" w:hAnsi="Times New Roman"/>
          <w:color w:val="000000"/>
          <w:sz w:val="28"/>
          <w:szCs w:val="28"/>
        </w:rPr>
        <w:t xml:space="preserve"> годы.</w:t>
      </w:r>
    </w:p>
    <w:p w14:paraId="632F0022" w14:textId="77777777" w:rsidR="005E71EF" w:rsidRPr="00344A00" w:rsidRDefault="00903433" w:rsidP="00F55394">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период 2026 - 2028</w:t>
      </w:r>
      <w:r w:rsidR="005E71EF" w:rsidRPr="00344A00">
        <w:rPr>
          <w:rFonts w:ascii="Times New Roman" w:hAnsi="Times New Roman"/>
          <w:color w:val="000000"/>
          <w:sz w:val="28"/>
          <w:szCs w:val="28"/>
        </w:rPr>
        <w:t xml:space="preserve"> год планируется </w:t>
      </w:r>
      <w:r w:rsidR="00412C23" w:rsidRPr="00344A00">
        <w:rPr>
          <w:rFonts w:ascii="Times New Roman" w:hAnsi="Times New Roman"/>
          <w:color w:val="000000"/>
          <w:sz w:val="28"/>
          <w:szCs w:val="28"/>
        </w:rPr>
        <w:t>реализация мероприятий</w:t>
      </w:r>
      <w:r w:rsidR="00687AAE" w:rsidRPr="00344A00">
        <w:rPr>
          <w:rFonts w:ascii="Times New Roman" w:hAnsi="Times New Roman"/>
          <w:color w:val="000000"/>
          <w:sz w:val="28"/>
          <w:szCs w:val="28"/>
        </w:rPr>
        <w:t xml:space="preserve">, </w:t>
      </w:r>
      <w:r w:rsidR="005E71EF" w:rsidRPr="00344A00">
        <w:rPr>
          <w:rFonts w:ascii="Times New Roman" w:hAnsi="Times New Roman"/>
          <w:color w:val="000000"/>
          <w:sz w:val="28"/>
          <w:szCs w:val="28"/>
        </w:rPr>
        <w:t xml:space="preserve">направленных на совершенствование системы физического воспитания в общеобразовательных учреждениях, </w:t>
      </w:r>
      <w:r w:rsidR="00412C23" w:rsidRPr="00344A00">
        <w:rPr>
          <w:rFonts w:ascii="Times New Roman" w:hAnsi="Times New Roman"/>
          <w:color w:val="000000"/>
          <w:sz w:val="28"/>
          <w:szCs w:val="28"/>
        </w:rPr>
        <w:t>совершенствование физического</w:t>
      </w:r>
      <w:r w:rsidR="005E71EF" w:rsidRPr="00344A00">
        <w:rPr>
          <w:rFonts w:ascii="Times New Roman" w:hAnsi="Times New Roman"/>
          <w:color w:val="000000"/>
          <w:sz w:val="28"/>
          <w:szCs w:val="28"/>
        </w:rPr>
        <w:t xml:space="preserve"> воспитания взрослого </w:t>
      </w:r>
      <w:r w:rsidR="00412C23" w:rsidRPr="00344A00">
        <w:rPr>
          <w:rFonts w:ascii="Times New Roman" w:hAnsi="Times New Roman"/>
          <w:color w:val="000000"/>
          <w:sz w:val="28"/>
          <w:szCs w:val="28"/>
        </w:rPr>
        <w:t>населения и</w:t>
      </w:r>
      <w:r w:rsidR="005E71EF" w:rsidRPr="00344A00">
        <w:rPr>
          <w:rFonts w:ascii="Times New Roman" w:hAnsi="Times New Roman"/>
          <w:color w:val="000000"/>
          <w:sz w:val="28"/>
          <w:szCs w:val="28"/>
        </w:rPr>
        <w:t xml:space="preserve"> лиц с ограниченными возможностями здоровья и инвалидов, привлечение их к занятиям адаптивной </w:t>
      </w:r>
      <w:r w:rsidR="00412C23" w:rsidRPr="00344A00">
        <w:rPr>
          <w:rFonts w:ascii="Times New Roman" w:hAnsi="Times New Roman"/>
          <w:color w:val="000000"/>
          <w:sz w:val="28"/>
          <w:szCs w:val="28"/>
        </w:rPr>
        <w:t>физической культурой</w:t>
      </w:r>
      <w:r w:rsidR="005E71EF" w:rsidRPr="00344A00">
        <w:rPr>
          <w:rFonts w:ascii="Times New Roman" w:hAnsi="Times New Roman"/>
          <w:color w:val="000000"/>
          <w:sz w:val="28"/>
          <w:szCs w:val="28"/>
        </w:rPr>
        <w:t xml:space="preserve"> и спортом.</w:t>
      </w:r>
    </w:p>
    <w:p w14:paraId="1D251542" w14:textId="77777777" w:rsidR="00B20F94" w:rsidRDefault="00B20F94"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p>
    <w:p w14:paraId="32AD56F3" w14:textId="77777777" w:rsidR="0017226C" w:rsidRPr="00344A00" w:rsidRDefault="0017226C"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r w:rsidRPr="00344A00">
        <w:rPr>
          <w:rFonts w:ascii="Times New Roman" w:hAnsi="Times New Roman"/>
          <w:b/>
          <w:sz w:val="28"/>
          <w:szCs w:val="28"/>
        </w:rPr>
        <w:t xml:space="preserve">3. Целевые показатели достижения целей решения задач, основные </w:t>
      </w:r>
      <w:r w:rsidR="00412C23" w:rsidRPr="00344A00">
        <w:rPr>
          <w:rFonts w:ascii="Times New Roman" w:hAnsi="Times New Roman"/>
          <w:b/>
          <w:sz w:val="28"/>
          <w:szCs w:val="28"/>
        </w:rPr>
        <w:t>ожидаемые конечные</w:t>
      </w:r>
      <w:r w:rsidRPr="00344A00">
        <w:rPr>
          <w:rFonts w:ascii="Times New Roman" w:hAnsi="Times New Roman"/>
          <w:b/>
          <w:sz w:val="28"/>
          <w:szCs w:val="28"/>
        </w:rPr>
        <w:t xml:space="preserve"> результаты муниципальной программы</w:t>
      </w:r>
    </w:p>
    <w:p w14:paraId="3EED772D" w14:textId="77777777" w:rsidR="0017226C" w:rsidRPr="00344A00" w:rsidRDefault="0017226C" w:rsidP="00F55394">
      <w:pPr>
        <w:shd w:val="clear" w:color="auto" w:fill="FFFFFF"/>
        <w:spacing w:after="0" w:line="240" w:lineRule="auto"/>
        <w:ind w:firstLine="709"/>
        <w:jc w:val="both"/>
        <w:rPr>
          <w:rFonts w:ascii="Times New Roman" w:hAnsi="Times New Roman"/>
          <w:sz w:val="28"/>
          <w:szCs w:val="28"/>
        </w:rPr>
      </w:pPr>
      <w:r w:rsidRPr="00344A00">
        <w:rPr>
          <w:rFonts w:ascii="Times New Roman" w:hAnsi="Times New Roman"/>
          <w:sz w:val="28"/>
          <w:szCs w:val="28"/>
          <w:bdr w:val="none" w:sz="0" w:space="0" w:color="auto" w:frame="1"/>
        </w:rPr>
        <w:t xml:space="preserve">Основываясь на основных социально-экономических направлениях развития </w:t>
      </w:r>
      <w:r w:rsidR="00412C23" w:rsidRPr="00344A00">
        <w:rPr>
          <w:rFonts w:ascii="Times New Roman" w:hAnsi="Times New Roman"/>
          <w:sz w:val="28"/>
          <w:szCs w:val="28"/>
          <w:bdr w:val="none" w:sz="0" w:space="0" w:color="auto" w:frame="1"/>
        </w:rPr>
        <w:t>Дубовского муниципального</w:t>
      </w:r>
      <w:r w:rsidRPr="00344A00">
        <w:rPr>
          <w:rFonts w:ascii="Times New Roman" w:hAnsi="Times New Roman"/>
          <w:sz w:val="28"/>
          <w:szCs w:val="28"/>
          <w:bdr w:val="none" w:sz="0" w:space="0" w:color="auto" w:frame="1"/>
        </w:rPr>
        <w:t xml:space="preserve"> </w:t>
      </w:r>
      <w:r w:rsidR="00412C23" w:rsidRPr="00344A00">
        <w:rPr>
          <w:rFonts w:ascii="Times New Roman" w:hAnsi="Times New Roman"/>
          <w:sz w:val="28"/>
          <w:szCs w:val="28"/>
          <w:bdr w:val="none" w:sz="0" w:space="0" w:color="auto" w:frame="1"/>
        </w:rPr>
        <w:t>района, </w:t>
      </w:r>
      <w:r w:rsidR="00412C23" w:rsidRPr="00344A00">
        <w:rPr>
          <w:rFonts w:ascii="Times New Roman" w:hAnsi="Times New Roman"/>
          <w:sz w:val="28"/>
          <w:szCs w:val="28"/>
        </w:rPr>
        <w:t>программа</w:t>
      </w:r>
      <w:r w:rsidRPr="00344A00">
        <w:rPr>
          <w:rFonts w:ascii="Times New Roman" w:hAnsi="Times New Roman"/>
          <w:sz w:val="28"/>
          <w:szCs w:val="28"/>
          <w:bdr w:val="none" w:sz="0" w:space="0" w:color="auto" w:frame="1"/>
        </w:rPr>
        <w:t xml:space="preserve"> обеспечивает приоритеты государственной политики в сфере физической культуры и спорта,</w:t>
      </w:r>
    </w:p>
    <w:p w14:paraId="3701DD74" w14:textId="77777777" w:rsidR="0017226C" w:rsidRDefault="0017226C" w:rsidP="00F55394">
      <w:pPr>
        <w:shd w:val="clear" w:color="auto" w:fill="FFFFFF"/>
        <w:spacing w:after="0" w:line="240" w:lineRule="auto"/>
        <w:ind w:firstLine="709"/>
        <w:jc w:val="both"/>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 xml:space="preserve">В качестве критериев планируемой эффективности </w:t>
      </w:r>
      <w:r w:rsidR="00412C23" w:rsidRPr="00344A00">
        <w:rPr>
          <w:rFonts w:ascii="Times New Roman" w:hAnsi="Times New Roman"/>
          <w:sz w:val="28"/>
          <w:szCs w:val="28"/>
          <w:bdr w:val="none" w:sz="0" w:space="0" w:color="auto" w:frame="1"/>
        </w:rPr>
        <w:t>реализации </w:t>
      </w:r>
      <w:r w:rsidR="00412C23" w:rsidRPr="00344A00">
        <w:rPr>
          <w:rFonts w:ascii="Times New Roman" w:hAnsi="Times New Roman"/>
          <w:sz w:val="28"/>
          <w:szCs w:val="28"/>
        </w:rPr>
        <w:t>программы</w:t>
      </w:r>
      <w:r w:rsidRPr="00344A00">
        <w:rPr>
          <w:rFonts w:ascii="Times New Roman" w:hAnsi="Times New Roman"/>
          <w:sz w:val="28"/>
          <w:szCs w:val="28"/>
          <w:bdr w:val="none" w:sz="0" w:space="0" w:color="auto" w:frame="1"/>
        </w:rPr>
        <w:t xml:space="preserve"> применяются</w:t>
      </w:r>
      <w:r w:rsidR="00AF77DF" w:rsidRPr="00344A00">
        <w:rPr>
          <w:rFonts w:ascii="Times New Roman" w:hAnsi="Times New Roman"/>
          <w:sz w:val="28"/>
          <w:szCs w:val="28"/>
          <w:bdr w:val="none" w:sz="0" w:space="0" w:color="auto" w:frame="1"/>
        </w:rPr>
        <w:t xml:space="preserve"> следующие целевые показатели</w:t>
      </w:r>
      <w:r w:rsidRPr="00344A00">
        <w:rPr>
          <w:rFonts w:ascii="Times New Roman" w:hAnsi="Times New Roman"/>
          <w:sz w:val="28"/>
          <w:szCs w:val="28"/>
          <w:bdr w:val="none" w:sz="0" w:space="0" w:color="auto" w:frame="1"/>
        </w:rPr>
        <w:t>:</w:t>
      </w:r>
      <w:r w:rsidR="00375663">
        <w:rPr>
          <w:rFonts w:ascii="Times New Roman" w:hAnsi="Times New Roman"/>
          <w:sz w:val="28"/>
          <w:szCs w:val="28"/>
          <w:bdr w:val="none" w:sz="0" w:space="0" w:color="auto" w:frame="1"/>
        </w:rPr>
        <w:t xml:space="preserve"> </w:t>
      </w:r>
    </w:p>
    <w:p w14:paraId="5D997864"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жителей, систематически занимающихся физической культурой и спортом в общей численн</w:t>
      </w:r>
      <w:r>
        <w:rPr>
          <w:rFonts w:ascii="Times New Roman" w:hAnsi="Times New Roman"/>
          <w:sz w:val="28"/>
          <w:szCs w:val="28"/>
        </w:rPr>
        <w:t>ости населения района (3-79 лет</w:t>
      </w:r>
      <w:r w:rsidRPr="00344A00">
        <w:rPr>
          <w:rFonts w:ascii="Times New Roman" w:hAnsi="Times New Roman"/>
          <w:sz w:val="28"/>
          <w:szCs w:val="28"/>
        </w:rPr>
        <w:t>)</w:t>
      </w:r>
      <w:r>
        <w:rPr>
          <w:rFonts w:ascii="Times New Roman" w:hAnsi="Times New Roman"/>
          <w:sz w:val="28"/>
          <w:szCs w:val="28"/>
        </w:rPr>
        <w:t xml:space="preserve"> (процентов); </w:t>
      </w:r>
    </w:p>
    <w:p w14:paraId="63AC7895"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пропускной способности объектов спорта (процентов);</w:t>
      </w:r>
      <w:r w:rsidR="00D412C8">
        <w:rPr>
          <w:rFonts w:ascii="Times New Roman" w:hAnsi="Times New Roman"/>
          <w:sz w:val="28"/>
          <w:szCs w:val="28"/>
        </w:rPr>
        <w:t xml:space="preserve"> </w:t>
      </w:r>
    </w:p>
    <w:p w14:paraId="6A9AC750"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населения, выполнившего нормативы испытаний (тестов) Всероссийского физкультурно-спортивного комплекса «Готов к труду и обороне» </w:t>
      </w:r>
      <w:r>
        <w:rPr>
          <w:rFonts w:ascii="Times New Roman" w:hAnsi="Times New Roman"/>
          <w:sz w:val="28"/>
          <w:szCs w:val="28"/>
        </w:rPr>
        <w:lastRenderedPageBreak/>
        <w:t>(ГТО),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(процентов) из них учащихся и студентов (процентов);</w:t>
      </w:r>
    </w:p>
    <w:p w14:paraId="4EDD4A70"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w:t>
      </w:r>
      <w:r w:rsidRPr="00344A00">
        <w:rPr>
          <w:rFonts w:ascii="Times New Roman" w:hAnsi="Times New Roman"/>
          <w:sz w:val="28"/>
          <w:szCs w:val="28"/>
        </w:rPr>
        <w:t xml:space="preserve"> (процентов);</w:t>
      </w:r>
      <w:r>
        <w:rPr>
          <w:rFonts w:ascii="Times New Roman" w:hAnsi="Times New Roman"/>
          <w:sz w:val="28"/>
          <w:szCs w:val="28"/>
        </w:rPr>
        <w:t xml:space="preserve"> </w:t>
      </w:r>
    </w:p>
    <w:p w14:paraId="1A7D86A1"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детей и молодежи в возрасте 3-29 лет, систематически занимающихся физической культурой и спортом, в общей численности детей и молодежи (процентов); </w:t>
      </w:r>
    </w:p>
    <w:p w14:paraId="5CA27D18"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(процентов); </w:t>
      </w:r>
    </w:p>
    <w:p w14:paraId="60A5DACF"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общей численности граждан среднего </w:t>
      </w:r>
      <w:r w:rsidR="00D37D96">
        <w:rPr>
          <w:rFonts w:ascii="Times New Roman" w:hAnsi="Times New Roman"/>
          <w:sz w:val="28"/>
          <w:szCs w:val="28"/>
        </w:rPr>
        <w:t>возраста (</w:t>
      </w:r>
      <w:r>
        <w:rPr>
          <w:rFonts w:ascii="Times New Roman" w:hAnsi="Times New Roman"/>
          <w:sz w:val="28"/>
          <w:szCs w:val="28"/>
        </w:rPr>
        <w:t>процентов);</w:t>
      </w:r>
      <w:r w:rsidR="00D412C8">
        <w:rPr>
          <w:rFonts w:ascii="Times New Roman" w:hAnsi="Times New Roman"/>
          <w:sz w:val="28"/>
          <w:szCs w:val="28"/>
        </w:rPr>
        <w:t xml:space="preserve"> </w:t>
      </w:r>
    </w:p>
    <w:p w14:paraId="55C80FEA" w14:textId="77777777" w:rsidR="00D412C8" w:rsidRPr="00344A00" w:rsidRDefault="00D412C8"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412C2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численности этой категории населения (процентов);</w:t>
      </w:r>
    </w:p>
    <w:p w14:paraId="7717603E" w14:textId="77777777" w:rsidR="00375663" w:rsidRPr="00344A00"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штатных тренеров, тренеров – преподавателей в общей численности штатных работников отрасли в районе (процентов);</w:t>
      </w:r>
    </w:p>
    <w:p w14:paraId="56D41B5D"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Pr>
          <w:rFonts w:ascii="Times New Roman" w:hAnsi="Times New Roman"/>
          <w:sz w:val="28"/>
          <w:szCs w:val="28"/>
        </w:rPr>
        <w:t xml:space="preserve"> </w:t>
      </w:r>
    </w:p>
    <w:p w14:paraId="222AADE8" w14:textId="77777777" w:rsidR="00375663" w:rsidRPr="00344A00"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sidR="007D1CE0">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7D1CE0">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r>
        <w:rPr>
          <w:rFonts w:ascii="Times New Roman" w:hAnsi="Times New Roman"/>
          <w:sz w:val="28"/>
          <w:szCs w:val="28"/>
        </w:rPr>
        <w:t xml:space="preserve"> (человек)</w:t>
      </w:r>
      <w:r w:rsidRPr="00344A00">
        <w:rPr>
          <w:rFonts w:ascii="Times New Roman" w:hAnsi="Times New Roman"/>
          <w:sz w:val="28"/>
          <w:szCs w:val="28"/>
        </w:rPr>
        <w:t>;</w:t>
      </w:r>
    </w:p>
    <w:p w14:paraId="5A5E5F11" w14:textId="77777777" w:rsidR="00375663" w:rsidRPr="00344A00" w:rsidRDefault="00375663" w:rsidP="00375663">
      <w:pPr>
        <w:numPr>
          <w:ilvl w:val="0"/>
          <w:numId w:val="3"/>
        </w:numPr>
        <w:shd w:val="clear" w:color="auto" w:fill="FFFFFF"/>
        <w:tabs>
          <w:tab w:val="left" w:pos="860"/>
        </w:tabs>
        <w:spacing w:after="0" w:line="240" w:lineRule="auto"/>
        <w:ind w:left="0" w:firstLine="567"/>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первый спортивный разряд (человек)</w:t>
      </w:r>
      <w:r>
        <w:rPr>
          <w:rFonts w:ascii="Times New Roman" w:hAnsi="Times New Roman"/>
          <w:sz w:val="28"/>
          <w:szCs w:val="28"/>
        </w:rPr>
        <w:t>.</w:t>
      </w:r>
    </w:p>
    <w:p w14:paraId="7171FB72" w14:textId="77777777" w:rsidR="00551D12" w:rsidRPr="00344A00" w:rsidRDefault="00412C23" w:rsidP="00F55394">
      <w:pPr>
        <w:shd w:val="clear" w:color="auto" w:fill="FFFFFF"/>
        <w:spacing w:after="0" w:line="240" w:lineRule="auto"/>
        <w:ind w:firstLine="709"/>
        <w:jc w:val="both"/>
        <w:rPr>
          <w:rFonts w:ascii="Times New Roman" w:hAnsi="Times New Roman"/>
          <w:sz w:val="28"/>
          <w:szCs w:val="28"/>
        </w:rPr>
      </w:pPr>
      <w:r w:rsidRPr="00344A00">
        <w:rPr>
          <w:rFonts w:ascii="Times New Roman" w:hAnsi="Times New Roman"/>
          <w:sz w:val="28"/>
          <w:szCs w:val="28"/>
          <w:bdr w:val="none" w:sz="0" w:space="0" w:color="auto" w:frame="1"/>
        </w:rPr>
        <w:t>Реализация </w:t>
      </w:r>
      <w:r w:rsidRPr="00344A00">
        <w:rPr>
          <w:rFonts w:ascii="Times New Roman" w:hAnsi="Times New Roman"/>
          <w:sz w:val="28"/>
          <w:szCs w:val="28"/>
        </w:rPr>
        <w:t>программы</w:t>
      </w:r>
      <w:r w:rsidR="0017226C" w:rsidRPr="00344A00">
        <w:rPr>
          <w:rFonts w:ascii="Times New Roman" w:hAnsi="Times New Roman"/>
          <w:sz w:val="28"/>
          <w:szCs w:val="28"/>
          <w:bdr w:val="none" w:sz="0" w:space="0" w:color="auto" w:frame="1"/>
        </w:rPr>
        <w:t xml:space="preserve"> позволит привлечь к систематическим занятиям физической культурой и спортом и приобщить к здоровому образу жизни широкие массы населения, что окажет положительное влияние на улучшение качества жизни жителей района.     </w:t>
      </w:r>
      <w:r w:rsidR="0017226C" w:rsidRPr="00344A00">
        <w:rPr>
          <w:rFonts w:ascii="Times New Roman" w:hAnsi="Times New Roman"/>
          <w:sz w:val="28"/>
          <w:szCs w:val="28"/>
        </w:rPr>
        <w:t> </w:t>
      </w:r>
    </w:p>
    <w:p w14:paraId="3CC83050" w14:textId="77777777" w:rsidR="007111BD" w:rsidRPr="00344A00" w:rsidRDefault="007111BD" w:rsidP="00F55394">
      <w:pPr>
        <w:shd w:val="clear" w:color="auto" w:fill="FFFFFF"/>
        <w:tabs>
          <w:tab w:val="left" w:pos="1134"/>
        </w:tabs>
        <w:spacing w:after="0" w:line="240" w:lineRule="auto"/>
        <w:ind w:firstLine="709"/>
        <w:jc w:val="both"/>
        <w:rPr>
          <w:rFonts w:ascii="Times New Roman" w:hAnsi="Times New Roman"/>
          <w:sz w:val="28"/>
          <w:szCs w:val="28"/>
        </w:rPr>
      </w:pPr>
      <w:r w:rsidRPr="00344A00">
        <w:rPr>
          <w:rFonts w:ascii="Times New Roman" w:hAnsi="Times New Roman"/>
          <w:sz w:val="28"/>
          <w:szCs w:val="28"/>
        </w:rPr>
        <w:t>Основные ожидаемые результаты реализации муниципальной программы:</w:t>
      </w:r>
    </w:p>
    <w:p w14:paraId="66F2361E"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00412C23" w:rsidRPr="00344A00">
        <w:rPr>
          <w:rFonts w:ascii="Times New Roman" w:hAnsi="Times New Roman"/>
          <w:sz w:val="28"/>
          <w:szCs w:val="28"/>
        </w:rPr>
        <w:t>количества граждан</w:t>
      </w:r>
      <w:r w:rsidRPr="00344A00">
        <w:rPr>
          <w:rFonts w:ascii="Times New Roman" w:hAnsi="Times New Roman"/>
          <w:sz w:val="28"/>
          <w:szCs w:val="28"/>
        </w:rPr>
        <w:t>, систематически занимающихся физической культурой и спортом</w:t>
      </w:r>
      <w:r>
        <w:rPr>
          <w:rFonts w:ascii="Times New Roman" w:hAnsi="Times New Roman"/>
          <w:sz w:val="28"/>
          <w:szCs w:val="28"/>
        </w:rPr>
        <w:t xml:space="preserve"> в возрасте 3-79 лет</w:t>
      </w:r>
      <w:r w:rsidRPr="00344A00">
        <w:rPr>
          <w:rFonts w:ascii="Times New Roman" w:hAnsi="Times New Roman"/>
          <w:sz w:val="28"/>
          <w:szCs w:val="28"/>
        </w:rPr>
        <w:t xml:space="preserve">; </w:t>
      </w:r>
    </w:p>
    <w:p w14:paraId="7512FA8E" w14:textId="77777777" w:rsidR="00C82E11" w:rsidRDefault="00412C23"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обеспеченности</w:t>
      </w:r>
      <w:r w:rsidR="00C82E11">
        <w:rPr>
          <w:rFonts w:ascii="Times New Roman" w:hAnsi="Times New Roman"/>
          <w:sz w:val="28"/>
          <w:szCs w:val="28"/>
        </w:rPr>
        <w:t xml:space="preserve"> населения спортивными сооружениями исходя из единовременной пропускной способности объектов спорта; </w:t>
      </w:r>
    </w:p>
    <w:p w14:paraId="74231BBC"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из них учащихся и студентов (процентов);</w:t>
      </w:r>
    </w:p>
    <w:p w14:paraId="01EBE8C5"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 xml:space="preserve">ортом в </w:t>
      </w:r>
      <w:r>
        <w:rPr>
          <w:rFonts w:ascii="Times New Roman" w:hAnsi="Times New Roman"/>
          <w:sz w:val="28"/>
          <w:szCs w:val="28"/>
        </w:rPr>
        <w:lastRenderedPageBreak/>
        <w:t>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 </w:t>
      </w:r>
    </w:p>
    <w:p w14:paraId="524D8F94" w14:textId="77777777" w:rsidR="00C82E11" w:rsidRDefault="00C82E11" w:rsidP="00C82E11">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увеличение доли детей и молодежи в возрасте 3-29 лет, систематически занимающихся физической культурой и спортом; </w:t>
      </w:r>
    </w:p>
    <w:p w14:paraId="0489FB96" w14:textId="77777777" w:rsidR="00C82E11" w:rsidRDefault="00C82E11" w:rsidP="00C82E11">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 xml:space="preserve">увеличение доли граждан среднего возраста (женщины в возрасте 30-54 лет, мужчины в возрасте 30-59 лет), систематически занимающихся физической культурой и спортом; </w:t>
      </w:r>
    </w:p>
    <w:p w14:paraId="3C85534D" w14:textId="77777777" w:rsidR="00C82E11" w:rsidRDefault="00C82E11" w:rsidP="00C82E11">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 доли граждан старшего возраста (женщины в возрасте 55-79 лет, мужчины в возрасте 60-79 лет систематически занимающихся физической культурой и спортом;</w:t>
      </w:r>
      <w:r w:rsidR="00D412C8">
        <w:rPr>
          <w:rFonts w:ascii="Times New Roman" w:hAnsi="Times New Roman"/>
          <w:sz w:val="28"/>
          <w:szCs w:val="28"/>
        </w:rPr>
        <w:t xml:space="preserve"> </w:t>
      </w:r>
    </w:p>
    <w:p w14:paraId="61D99872"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w:t>
      </w:r>
      <w:r>
        <w:rPr>
          <w:rFonts w:ascii="Times New Roman" w:hAnsi="Times New Roman"/>
          <w:sz w:val="28"/>
          <w:szCs w:val="28"/>
        </w:rPr>
        <w:t xml:space="preserve"> в возрасте от 6 до 18 лет, </w:t>
      </w:r>
      <w:r w:rsidR="00412C2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численности этой категории населения;</w:t>
      </w:r>
    </w:p>
    <w:p w14:paraId="73BA47B2" w14:textId="77777777" w:rsidR="00C82E11" w:rsidRPr="00344A00"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Pr="00344A00">
        <w:rPr>
          <w:rFonts w:ascii="Times New Roman" w:hAnsi="Times New Roman"/>
          <w:sz w:val="28"/>
          <w:szCs w:val="28"/>
          <w:bdr w:val="none" w:sz="0" w:space="0" w:color="auto" w:frame="1"/>
        </w:rPr>
        <w:t>численности спортсменов района, включенных в список кандидатов в спортивные сборные команды Вол</w:t>
      </w:r>
      <w:r w:rsidR="00ED6293">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ED6293">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p>
    <w:p w14:paraId="4C5D6249" w14:textId="77777777" w:rsidR="00C82E11" w:rsidRPr="00344A00"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 спортсменов, которым присвоены спортивные разряды;</w:t>
      </w:r>
    </w:p>
    <w:p w14:paraId="359076A4"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количества штатных тренеров; </w:t>
      </w:r>
    </w:p>
    <w:p w14:paraId="02244F8B" w14:textId="77777777" w:rsidR="007111BD" w:rsidRP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C82E11">
        <w:rPr>
          <w:rFonts w:ascii="Times New Roman" w:hAnsi="Times New Roman"/>
          <w:sz w:val="28"/>
          <w:szCs w:val="28"/>
        </w:rPr>
        <w:t>увеличение количества штатных работников сферы физическая культура и спорт в районе</w:t>
      </w:r>
      <w:r>
        <w:rPr>
          <w:rFonts w:ascii="Times New Roman" w:hAnsi="Times New Roman"/>
          <w:sz w:val="28"/>
          <w:szCs w:val="28"/>
        </w:rPr>
        <w:t>.</w:t>
      </w:r>
      <w:r w:rsidRPr="00C82E11">
        <w:rPr>
          <w:rFonts w:ascii="Times New Roman" w:hAnsi="Times New Roman"/>
          <w:sz w:val="28"/>
          <w:szCs w:val="28"/>
        </w:rPr>
        <w:t xml:space="preserve">   </w:t>
      </w:r>
    </w:p>
    <w:p w14:paraId="460C326E" w14:textId="77777777" w:rsidR="006C6111" w:rsidRDefault="006C6111" w:rsidP="00F55394">
      <w:pPr>
        <w:widowControl w:val="0"/>
        <w:autoSpaceDE w:val="0"/>
        <w:autoSpaceDN w:val="0"/>
        <w:adjustRightInd w:val="0"/>
        <w:spacing w:after="0" w:line="240" w:lineRule="auto"/>
        <w:ind w:firstLine="709"/>
        <w:jc w:val="center"/>
        <w:outlineLvl w:val="1"/>
        <w:rPr>
          <w:rFonts w:ascii="Times New Roman" w:hAnsi="Times New Roman"/>
          <w:b/>
          <w:sz w:val="28"/>
          <w:szCs w:val="28"/>
        </w:rPr>
      </w:pPr>
    </w:p>
    <w:p w14:paraId="5CF782DF" w14:textId="77777777" w:rsidR="005E71EF" w:rsidRPr="00344A00" w:rsidRDefault="005E71EF" w:rsidP="00F55394">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344A00">
        <w:rPr>
          <w:rFonts w:ascii="Times New Roman" w:hAnsi="Times New Roman"/>
          <w:b/>
          <w:sz w:val="28"/>
          <w:szCs w:val="28"/>
        </w:rPr>
        <w:t xml:space="preserve">4. </w:t>
      </w:r>
      <w:r w:rsidR="0017226C" w:rsidRPr="00344A00">
        <w:rPr>
          <w:rFonts w:ascii="Times New Roman" w:hAnsi="Times New Roman"/>
          <w:b/>
          <w:sz w:val="28"/>
          <w:szCs w:val="28"/>
        </w:rPr>
        <w:t>Обобщенная характеристика основных мероприятий муниципальной программы</w:t>
      </w:r>
    </w:p>
    <w:p w14:paraId="1E649ED9"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t>Реализация системы программных мероприятий в соответствии с намеченной целью, приоритетными задачами и основными направлениями реализации Программы должн</w:t>
      </w:r>
      <w:r w:rsidR="007111BD" w:rsidRPr="00344A00">
        <w:rPr>
          <w:rFonts w:ascii="Times New Roman" w:hAnsi="Times New Roman" w:cs="Times New Roman"/>
          <w:sz w:val="28"/>
          <w:szCs w:val="28"/>
        </w:rPr>
        <w:t>а</w:t>
      </w:r>
      <w:r w:rsidRPr="00344A00">
        <w:rPr>
          <w:rFonts w:ascii="Times New Roman" w:hAnsi="Times New Roman" w:cs="Times New Roman"/>
          <w:sz w:val="28"/>
          <w:szCs w:val="28"/>
        </w:rPr>
        <w:t xml:space="preserve"> </w:t>
      </w:r>
      <w:r w:rsidR="007111BD" w:rsidRPr="00344A00">
        <w:rPr>
          <w:rFonts w:ascii="Times New Roman" w:hAnsi="Times New Roman" w:cs="Times New Roman"/>
          <w:sz w:val="28"/>
          <w:szCs w:val="28"/>
        </w:rPr>
        <w:t>способствовать</w:t>
      </w:r>
      <w:r w:rsidRPr="00344A00">
        <w:rPr>
          <w:rFonts w:ascii="Times New Roman" w:hAnsi="Times New Roman" w:cs="Times New Roman"/>
          <w:sz w:val="28"/>
          <w:szCs w:val="28"/>
        </w:rPr>
        <w:t>:</w:t>
      </w:r>
    </w:p>
    <w:p w14:paraId="152EABA6"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формировани</w:t>
      </w:r>
      <w:r w:rsidR="007111BD" w:rsidRPr="00344A00">
        <w:rPr>
          <w:rFonts w:ascii="Times New Roman" w:hAnsi="Times New Roman"/>
          <w:sz w:val="28"/>
          <w:szCs w:val="28"/>
        </w:rPr>
        <w:t>ю</w:t>
      </w:r>
      <w:r w:rsidRPr="00344A00">
        <w:rPr>
          <w:rFonts w:ascii="Times New Roman" w:hAnsi="Times New Roman"/>
          <w:sz w:val="28"/>
          <w:szCs w:val="28"/>
        </w:rPr>
        <w:t xml:space="preserve"> потребности здорового образа жизни у жителей Дубовского муниципального района;</w:t>
      </w:r>
    </w:p>
    <w:p w14:paraId="3A7BB75A"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увеличени</w:t>
      </w:r>
      <w:r w:rsidR="007111BD" w:rsidRPr="00344A00">
        <w:rPr>
          <w:rFonts w:ascii="Times New Roman" w:hAnsi="Times New Roman"/>
          <w:sz w:val="28"/>
          <w:szCs w:val="28"/>
        </w:rPr>
        <w:t>ю</w:t>
      </w:r>
      <w:r w:rsidRPr="00344A00">
        <w:rPr>
          <w:rFonts w:ascii="Times New Roman" w:hAnsi="Times New Roman"/>
          <w:sz w:val="28"/>
          <w:szCs w:val="28"/>
        </w:rPr>
        <w:t xml:space="preserve">   количеств</w:t>
      </w:r>
      <w:r w:rsidR="007111BD" w:rsidRPr="00344A00">
        <w:rPr>
          <w:rFonts w:ascii="Times New Roman" w:hAnsi="Times New Roman"/>
          <w:sz w:val="28"/>
          <w:szCs w:val="28"/>
        </w:rPr>
        <w:t>а</w:t>
      </w:r>
      <w:r w:rsidRPr="00344A00">
        <w:rPr>
          <w:rFonts w:ascii="Times New Roman" w:hAnsi="Times New Roman"/>
          <w:sz w:val="28"/>
          <w:szCs w:val="28"/>
        </w:rPr>
        <w:t xml:space="preserve">   </w:t>
      </w:r>
      <w:r w:rsidR="00412C23" w:rsidRPr="00344A00">
        <w:rPr>
          <w:rFonts w:ascii="Times New Roman" w:hAnsi="Times New Roman"/>
          <w:sz w:val="28"/>
          <w:szCs w:val="28"/>
        </w:rPr>
        <w:t>жителей, систематически</w:t>
      </w:r>
      <w:r w:rsidRPr="00344A00">
        <w:rPr>
          <w:rFonts w:ascii="Times New Roman" w:hAnsi="Times New Roman"/>
          <w:sz w:val="28"/>
          <w:szCs w:val="28"/>
        </w:rPr>
        <w:t xml:space="preserve"> занимающихся    физической   культурой   и   спортом;</w:t>
      </w:r>
    </w:p>
    <w:p w14:paraId="3735CC71"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воспитани</w:t>
      </w:r>
      <w:r w:rsidR="007111BD" w:rsidRPr="00344A00">
        <w:rPr>
          <w:rFonts w:ascii="Times New Roman" w:hAnsi="Times New Roman"/>
          <w:sz w:val="28"/>
          <w:szCs w:val="28"/>
        </w:rPr>
        <w:t>ю</w:t>
      </w:r>
      <w:r w:rsidRPr="00344A00">
        <w:rPr>
          <w:rFonts w:ascii="Times New Roman" w:hAnsi="Times New Roman"/>
          <w:sz w:val="28"/>
          <w:szCs w:val="28"/>
        </w:rPr>
        <w:t xml:space="preserve"> физически и нравственно здорового молодого поколения Дубовского муниципального района</w:t>
      </w:r>
      <w:r w:rsidR="007111BD" w:rsidRPr="00344A00">
        <w:rPr>
          <w:rFonts w:ascii="Times New Roman" w:hAnsi="Times New Roman"/>
          <w:sz w:val="28"/>
          <w:szCs w:val="28"/>
        </w:rPr>
        <w:t>.</w:t>
      </w:r>
    </w:p>
    <w:p w14:paraId="25F0CF3D"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t>Повышение двигательной активности и закаливание организма являются основными компонентами регулярных занятий физической культурой и спортом, положительно влияющими на сохранение и укрепление здоровья человека, снижение уровня заболеваемости.</w:t>
      </w:r>
    </w:p>
    <w:p w14:paraId="224B15E1"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t>Выраженная тенденция к снижению среднего числа дней временной нетрудоспособности по всем причинам будет свидетельствовать об эффективности реализации программных мероприятий.</w:t>
      </w:r>
    </w:p>
    <w:p w14:paraId="35930D7D" w14:textId="77777777" w:rsidR="004800C3" w:rsidRPr="00344A00" w:rsidRDefault="00412C23" w:rsidP="00F55394">
      <w:pPr>
        <w:pStyle w:val="ConsPlusNormal"/>
        <w:widowControl/>
        <w:jc w:val="both"/>
        <w:rPr>
          <w:rFonts w:ascii="Times New Roman" w:eastAsia="Calibri" w:hAnsi="Times New Roman" w:cs="Times New Roman"/>
          <w:sz w:val="28"/>
          <w:szCs w:val="28"/>
          <w:lang w:eastAsia="en-US"/>
        </w:rPr>
      </w:pPr>
      <w:r w:rsidRPr="00344A00">
        <w:rPr>
          <w:rFonts w:ascii="Times New Roman" w:eastAsia="Calibri" w:hAnsi="Times New Roman" w:cs="Times New Roman"/>
          <w:sz w:val="28"/>
          <w:szCs w:val="28"/>
          <w:lang w:eastAsia="en-US"/>
        </w:rPr>
        <w:t>Перечень мероприятий</w:t>
      </w:r>
      <w:r w:rsidR="00C90BA0" w:rsidRPr="00344A00">
        <w:rPr>
          <w:rFonts w:ascii="Times New Roman" w:eastAsia="Calibri" w:hAnsi="Times New Roman" w:cs="Times New Roman"/>
          <w:sz w:val="28"/>
          <w:szCs w:val="28"/>
          <w:lang w:eastAsia="en-US"/>
        </w:rPr>
        <w:t xml:space="preserve"> муниципальной программы с указанием объемов и источников финансирования, ответственного исполнителя, ожидаемых результатов реализации мероприятия представлен в приложении 2 к настоящей муниципальной программе.</w:t>
      </w:r>
    </w:p>
    <w:p w14:paraId="65794974" w14:textId="77777777" w:rsidR="008F0E18" w:rsidRPr="00344A00" w:rsidRDefault="008F0E18" w:rsidP="00F55394">
      <w:pPr>
        <w:pStyle w:val="ConsPlusNormal"/>
        <w:widowControl/>
        <w:jc w:val="both"/>
        <w:rPr>
          <w:rFonts w:ascii="Times New Roman" w:eastAsia="Calibri" w:hAnsi="Times New Roman" w:cs="Times New Roman"/>
          <w:sz w:val="28"/>
          <w:szCs w:val="28"/>
          <w:lang w:eastAsia="en-US"/>
        </w:rPr>
      </w:pPr>
    </w:p>
    <w:p w14:paraId="7903C732" w14:textId="77777777" w:rsidR="008F0E18" w:rsidRPr="00344A00" w:rsidRDefault="008F0E18" w:rsidP="00F55394">
      <w:pPr>
        <w:pStyle w:val="ConsPlusNormal"/>
        <w:widowControl/>
        <w:jc w:val="center"/>
        <w:rPr>
          <w:rFonts w:ascii="Times New Roman" w:eastAsia="Calibri" w:hAnsi="Times New Roman" w:cs="Times New Roman"/>
          <w:b/>
          <w:sz w:val="28"/>
          <w:szCs w:val="28"/>
          <w:lang w:eastAsia="en-US"/>
        </w:rPr>
      </w:pPr>
      <w:r w:rsidRPr="00344A00">
        <w:rPr>
          <w:rFonts w:ascii="Times New Roman" w:eastAsia="Calibri" w:hAnsi="Times New Roman" w:cs="Times New Roman"/>
          <w:b/>
          <w:sz w:val="28"/>
          <w:szCs w:val="28"/>
          <w:lang w:eastAsia="en-US"/>
        </w:rPr>
        <w:lastRenderedPageBreak/>
        <w:t>5. Прогноз сводных показателей муниципальных заданий в рамках реализации муниципальной программы</w:t>
      </w:r>
    </w:p>
    <w:p w14:paraId="20FDC420" w14:textId="77777777" w:rsidR="008F0E18" w:rsidRPr="00344A00" w:rsidRDefault="008F0E18" w:rsidP="00F55394">
      <w:pPr>
        <w:pStyle w:val="ConsPlusNormal"/>
        <w:widowControl/>
        <w:jc w:val="both"/>
        <w:rPr>
          <w:rFonts w:ascii="Times New Roman" w:eastAsia="Calibri" w:hAnsi="Times New Roman" w:cs="Times New Roman"/>
          <w:sz w:val="28"/>
          <w:szCs w:val="28"/>
          <w:lang w:eastAsia="en-US"/>
        </w:rPr>
      </w:pPr>
      <w:r w:rsidRPr="00344A00">
        <w:rPr>
          <w:rFonts w:ascii="Times New Roman" w:eastAsia="Calibri" w:hAnsi="Times New Roman" w:cs="Times New Roman"/>
          <w:sz w:val="28"/>
          <w:szCs w:val="28"/>
          <w:lang w:eastAsia="en-US"/>
        </w:rPr>
        <w:t>Муниципальная программа «Развитие физической культуры и спорта в Дубовск</w:t>
      </w:r>
      <w:r w:rsidR="006717F9">
        <w:rPr>
          <w:rFonts w:ascii="Times New Roman" w:eastAsia="Calibri" w:hAnsi="Times New Roman" w:cs="Times New Roman"/>
          <w:sz w:val="28"/>
          <w:szCs w:val="28"/>
          <w:lang w:eastAsia="en-US"/>
        </w:rPr>
        <w:t>ом муниципальном районе</w:t>
      </w:r>
      <w:r w:rsidR="00903433">
        <w:rPr>
          <w:rFonts w:ascii="Times New Roman" w:eastAsia="Calibri" w:hAnsi="Times New Roman" w:cs="Times New Roman"/>
          <w:sz w:val="28"/>
          <w:szCs w:val="28"/>
          <w:lang w:eastAsia="en-US"/>
        </w:rPr>
        <w:t xml:space="preserve"> на 2026-2028</w:t>
      </w:r>
      <w:r w:rsidR="006717F9">
        <w:rPr>
          <w:rFonts w:ascii="Times New Roman" w:eastAsia="Calibri" w:hAnsi="Times New Roman" w:cs="Times New Roman"/>
          <w:sz w:val="28"/>
          <w:szCs w:val="28"/>
          <w:lang w:eastAsia="en-US"/>
        </w:rPr>
        <w:t>»</w:t>
      </w:r>
      <w:r w:rsidRPr="00344A00">
        <w:rPr>
          <w:rFonts w:ascii="Times New Roman" w:eastAsia="Calibri" w:hAnsi="Times New Roman" w:cs="Times New Roman"/>
          <w:sz w:val="28"/>
          <w:szCs w:val="28"/>
          <w:lang w:eastAsia="en-US"/>
        </w:rPr>
        <w:t xml:space="preserve"> годы не реализуется в</w:t>
      </w:r>
      <w:r w:rsidR="00D5381B" w:rsidRPr="00344A00">
        <w:rPr>
          <w:rFonts w:ascii="Times New Roman" w:eastAsia="Calibri" w:hAnsi="Times New Roman" w:cs="Times New Roman"/>
          <w:sz w:val="28"/>
          <w:szCs w:val="28"/>
          <w:lang w:eastAsia="en-US"/>
        </w:rPr>
        <w:t xml:space="preserve"> рамках муниципального задания.</w:t>
      </w:r>
    </w:p>
    <w:p w14:paraId="4259B5F3" w14:textId="77777777" w:rsidR="00C90BA0" w:rsidRPr="00344A00" w:rsidRDefault="00C90BA0" w:rsidP="00F55394">
      <w:pPr>
        <w:pStyle w:val="ConsPlusNormal"/>
        <w:widowControl/>
        <w:jc w:val="both"/>
        <w:rPr>
          <w:rFonts w:ascii="Times New Roman" w:hAnsi="Times New Roman" w:cs="Times New Roman"/>
          <w:b/>
          <w:sz w:val="28"/>
          <w:szCs w:val="28"/>
        </w:rPr>
      </w:pPr>
    </w:p>
    <w:p w14:paraId="06A5F935" w14:textId="77777777" w:rsidR="00FB01CF" w:rsidRPr="00344A00" w:rsidRDefault="008F0E18" w:rsidP="00F55394">
      <w:pPr>
        <w:widowControl w:val="0"/>
        <w:autoSpaceDE w:val="0"/>
        <w:autoSpaceDN w:val="0"/>
        <w:adjustRightInd w:val="0"/>
        <w:spacing w:after="0" w:line="240" w:lineRule="auto"/>
        <w:jc w:val="center"/>
        <w:outlineLvl w:val="1"/>
        <w:rPr>
          <w:rFonts w:ascii="Times New Roman" w:hAnsi="Times New Roman"/>
          <w:b/>
          <w:sz w:val="28"/>
          <w:szCs w:val="28"/>
        </w:rPr>
      </w:pPr>
      <w:r w:rsidRPr="00344A00">
        <w:rPr>
          <w:rFonts w:ascii="Times New Roman" w:hAnsi="Times New Roman"/>
          <w:b/>
          <w:sz w:val="28"/>
          <w:szCs w:val="28"/>
        </w:rPr>
        <w:t>6</w:t>
      </w:r>
      <w:r w:rsidR="00FB01CF" w:rsidRPr="00344A00">
        <w:rPr>
          <w:rFonts w:ascii="Times New Roman" w:hAnsi="Times New Roman"/>
          <w:b/>
          <w:sz w:val="28"/>
          <w:szCs w:val="28"/>
        </w:rPr>
        <w:t>. Обоснование объема финансирования ресурсов, необходимых для реализации муниципальной программы</w:t>
      </w:r>
    </w:p>
    <w:p w14:paraId="28561623" w14:textId="77777777" w:rsidR="00C90BA0" w:rsidRPr="00344A00" w:rsidRDefault="00A4599D" w:rsidP="00F55394">
      <w:pPr>
        <w:autoSpaceDE w:val="0"/>
        <w:autoSpaceDN w:val="0"/>
        <w:adjustRightInd w:val="0"/>
        <w:spacing w:after="0" w:line="240" w:lineRule="auto"/>
        <w:ind w:firstLine="540"/>
        <w:jc w:val="both"/>
        <w:rPr>
          <w:rFonts w:ascii="Times New Roman" w:eastAsia="Calibri" w:hAnsi="Times New Roman"/>
          <w:bCs/>
          <w:sz w:val="28"/>
          <w:szCs w:val="28"/>
          <w:lang w:eastAsia="en-US"/>
        </w:rPr>
      </w:pPr>
      <w:r w:rsidRPr="00344A00">
        <w:rPr>
          <w:rFonts w:ascii="Times New Roman" w:eastAsia="Calibri" w:hAnsi="Times New Roman"/>
          <w:bCs/>
          <w:sz w:val="28"/>
          <w:szCs w:val="28"/>
          <w:lang w:eastAsia="en-US"/>
        </w:rPr>
        <w:t>Объем финансовых ресурсов, необходимых для реализации муниципальной программы, определен на основании прогнозных количественных и стоимостных оценок предусмотренных мероприятий. Финансирование мероприятий муниципальной программы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муниципальной программы.</w:t>
      </w:r>
    </w:p>
    <w:p w14:paraId="099BF2D1" w14:textId="77777777" w:rsidR="00FB01CF" w:rsidRPr="00344A00" w:rsidRDefault="00FB01CF" w:rsidP="00F55394">
      <w:pPr>
        <w:widowControl w:val="0"/>
        <w:autoSpaceDE w:val="0"/>
        <w:autoSpaceDN w:val="0"/>
        <w:adjustRightInd w:val="0"/>
        <w:spacing w:after="0" w:line="240" w:lineRule="auto"/>
        <w:ind w:firstLine="709"/>
        <w:jc w:val="both"/>
        <w:rPr>
          <w:rFonts w:ascii="Times New Roman" w:hAnsi="Times New Roman"/>
          <w:sz w:val="28"/>
          <w:szCs w:val="28"/>
        </w:rPr>
      </w:pPr>
      <w:r w:rsidRPr="00344A00">
        <w:rPr>
          <w:rFonts w:ascii="Times New Roman" w:hAnsi="Times New Roman"/>
          <w:sz w:val="28"/>
          <w:szCs w:val="28"/>
        </w:rPr>
        <w:t xml:space="preserve">Финансирование Программы осуществляется за </w:t>
      </w:r>
      <w:r w:rsidRPr="00BD29F8">
        <w:rPr>
          <w:rFonts w:ascii="Times New Roman" w:hAnsi="Times New Roman"/>
          <w:sz w:val="28"/>
          <w:szCs w:val="28"/>
        </w:rPr>
        <w:t>счет средств</w:t>
      </w:r>
      <w:r w:rsidR="00691E46" w:rsidRPr="00BD29F8">
        <w:rPr>
          <w:rFonts w:ascii="Times New Roman" w:hAnsi="Times New Roman"/>
          <w:sz w:val="28"/>
          <w:szCs w:val="28"/>
        </w:rPr>
        <w:t xml:space="preserve"> областного</w:t>
      </w:r>
      <w:r w:rsidRPr="00BD29F8">
        <w:rPr>
          <w:rFonts w:ascii="Times New Roman" w:hAnsi="Times New Roman"/>
          <w:sz w:val="28"/>
          <w:szCs w:val="28"/>
        </w:rPr>
        <w:t xml:space="preserve"> </w:t>
      </w:r>
      <w:r w:rsidR="00C90BA0" w:rsidRPr="00BD29F8">
        <w:rPr>
          <w:rFonts w:ascii="Times New Roman" w:hAnsi="Times New Roman"/>
          <w:sz w:val="28"/>
          <w:szCs w:val="28"/>
        </w:rPr>
        <w:t>бюджета</w:t>
      </w:r>
      <w:r w:rsidR="00BD29F8" w:rsidRPr="00BD29F8">
        <w:rPr>
          <w:rFonts w:ascii="Times New Roman" w:hAnsi="Times New Roman"/>
          <w:sz w:val="28"/>
          <w:szCs w:val="28"/>
        </w:rPr>
        <w:t xml:space="preserve"> и бюджета</w:t>
      </w:r>
      <w:r w:rsidR="00C90BA0" w:rsidRPr="00BD29F8">
        <w:rPr>
          <w:rFonts w:ascii="Times New Roman" w:hAnsi="Times New Roman"/>
          <w:sz w:val="28"/>
          <w:szCs w:val="28"/>
        </w:rPr>
        <w:t xml:space="preserve"> Дубовского муниципального района</w:t>
      </w:r>
      <w:r w:rsidRPr="00BD29F8">
        <w:rPr>
          <w:rFonts w:ascii="Times New Roman" w:hAnsi="Times New Roman"/>
          <w:sz w:val="28"/>
          <w:szCs w:val="28"/>
        </w:rPr>
        <w:t>.</w:t>
      </w:r>
    </w:p>
    <w:p w14:paraId="3EBEF4F2" w14:textId="77777777" w:rsidR="006833FE" w:rsidRPr="00344A00" w:rsidRDefault="00FB01CF" w:rsidP="00BC2C7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44A00">
        <w:rPr>
          <w:rFonts w:ascii="Times New Roman" w:hAnsi="Times New Roman"/>
          <w:sz w:val="28"/>
          <w:szCs w:val="28"/>
        </w:rPr>
        <w:t>Общий объем фина</w:t>
      </w:r>
      <w:r w:rsidR="00EC0EB7">
        <w:rPr>
          <w:rFonts w:ascii="Times New Roman" w:hAnsi="Times New Roman"/>
          <w:sz w:val="28"/>
          <w:szCs w:val="28"/>
        </w:rPr>
        <w:t>нсирования П</w:t>
      </w:r>
      <w:r w:rsidR="00903433">
        <w:rPr>
          <w:rFonts w:ascii="Times New Roman" w:hAnsi="Times New Roman"/>
          <w:sz w:val="28"/>
          <w:szCs w:val="28"/>
        </w:rPr>
        <w:t>рограммы на 2026 - 2028</w:t>
      </w:r>
      <w:r w:rsidR="00C90BA0" w:rsidRPr="00344A00">
        <w:rPr>
          <w:rFonts w:ascii="Times New Roman" w:hAnsi="Times New Roman"/>
          <w:sz w:val="28"/>
          <w:szCs w:val="28"/>
        </w:rPr>
        <w:t xml:space="preserve"> годы составляет </w:t>
      </w:r>
    </w:p>
    <w:p w14:paraId="3EC7CA85" w14:textId="77777777" w:rsidR="00435537" w:rsidRDefault="00F42A49" w:rsidP="00435537">
      <w:pPr>
        <w:shd w:val="clear" w:color="auto" w:fill="FFFFFF"/>
        <w:spacing w:after="0" w:line="240" w:lineRule="auto"/>
        <w:ind w:firstLine="567"/>
        <w:rPr>
          <w:rFonts w:ascii="Times New Roman" w:hAnsi="Times New Roman"/>
          <w:sz w:val="28"/>
          <w:szCs w:val="28"/>
        </w:rPr>
      </w:pPr>
      <w:r>
        <w:rPr>
          <w:rFonts w:ascii="Times New Roman" w:hAnsi="Times New Roman"/>
          <w:sz w:val="28"/>
          <w:szCs w:val="28"/>
        </w:rPr>
        <w:t>22543,6</w:t>
      </w:r>
      <w:r w:rsidR="00435537">
        <w:rPr>
          <w:rFonts w:ascii="Times New Roman" w:hAnsi="Times New Roman"/>
          <w:sz w:val="28"/>
          <w:szCs w:val="28"/>
        </w:rPr>
        <w:t xml:space="preserve"> тыс. рублей,</w:t>
      </w:r>
      <w:r w:rsidR="00435537" w:rsidRPr="00344A00">
        <w:rPr>
          <w:rFonts w:ascii="Times New Roman" w:hAnsi="Times New Roman"/>
          <w:sz w:val="28"/>
          <w:szCs w:val="28"/>
        </w:rPr>
        <w:t xml:space="preserve"> из них:</w:t>
      </w:r>
      <w:r w:rsidR="00435537">
        <w:rPr>
          <w:rFonts w:ascii="Times New Roman" w:hAnsi="Times New Roman"/>
          <w:sz w:val="28"/>
          <w:szCs w:val="28"/>
        </w:rPr>
        <w:t xml:space="preserve">                                                  </w:t>
      </w:r>
    </w:p>
    <w:p w14:paraId="11B12BA8" w14:textId="77777777" w:rsidR="00435537" w:rsidRDefault="00903433" w:rsidP="00903433">
      <w:pPr>
        <w:shd w:val="clear" w:color="auto" w:fill="FFFFFF"/>
        <w:spacing w:after="0" w:line="240" w:lineRule="auto"/>
        <w:rPr>
          <w:rFonts w:ascii="Times New Roman" w:hAnsi="Times New Roman"/>
          <w:sz w:val="28"/>
          <w:szCs w:val="28"/>
        </w:rPr>
      </w:pPr>
      <w:r>
        <w:rPr>
          <w:rFonts w:ascii="Times New Roman" w:hAnsi="Times New Roman"/>
          <w:sz w:val="28"/>
          <w:szCs w:val="28"/>
        </w:rPr>
        <w:t>2026</w:t>
      </w:r>
      <w:r w:rsidR="00435537" w:rsidRPr="00435537">
        <w:rPr>
          <w:rFonts w:ascii="Times New Roman" w:hAnsi="Times New Roman"/>
          <w:sz w:val="28"/>
          <w:szCs w:val="28"/>
        </w:rPr>
        <w:t xml:space="preserve"> </w:t>
      </w:r>
      <w:r w:rsidR="00435537">
        <w:rPr>
          <w:rFonts w:ascii="Times New Roman" w:hAnsi="Times New Roman"/>
          <w:b/>
          <w:sz w:val="28"/>
          <w:szCs w:val="28"/>
        </w:rPr>
        <w:t xml:space="preserve"> - </w:t>
      </w:r>
      <w:r w:rsidR="00F42A49">
        <w:rPr>
          <w:rFonts w:ascii="Times New Roman" w:hAnsi="Times New Roman"/>
          <w:sz w:val="28"/>
          <w:szCs w:val="28"/>
        </w:rPr>
        <w:t>7381,2</w:t>
      </w:r>
      <w:r>
        <w:rPr>
          <w:rFonts w:ascii="Times New Roman" w:hAnsi="Times New Roman"/>
          <w:sz w:val="28"/>
          <w:szCs w:val="28"/>
        </w:rPr>
        <w:t xml:space="preserve"> тыс. </w:t>
      </w:r>
      <w:r w:rsidRPr="00042EAD">
        <w:rPr>
          <w:rFonts w:ascii="Times New Roman" w:hAnsi="Times New Roman"/>
          <w:sz w:val="28"/>
          <w:szCs w:val="28"/>
        </w:rPr>
        <w:t>муниципальный бюджет</w:t>
      </w:r>
      <w:r>
        <w:rPr>
          <w:rFonts w:ascii="Times New Roman" w:hAnsi="Times New Roman"/>
          <w:sz w:val="28"/>
          <w:szCs w:val="28"/>
        </w:rPr>
        <w:t xml:space="preserve">                                                             </w:t>
      </w:r>
      <w:r w:rsidR="00435537">
        <w:rPr>
          <w:rFonts w:ascii="Times New Roman" w:hAnsi="Times New Roman"/>
          <w:sz w:val="28"/>
          <w:szCs w:val="28"/>
        </w:rPr>
        <w:t xml:space="preserve">    </w:t>
      </w:r>
      <w:r>
        <w:rPr>
          <w:rFonts w:ascii="Times New Roman" w:hAnsi="Times New Roman"/>
          <w:sz w:val="28"/>
          <w:szCs w:val="28"/>
        </w:rPr>
        <w:t xml:space="preserve">              2027</w:t>
      </w:r>
      <w:r w:rsidR="00435537">
        <w:rPr>
          <w:rFonts w:ascii="Times New Roman" w:hAnsi="Times New Roman"/>
          <w:b/>
          <w:sz w:val="28"/>
          <w:szCs w:val="28"/>
        </w:rPr>
        <w:t xml:space="preserve">  -</w:t>
      </w:r>
      <w:r w:rsidR="00F42A49">
        <w:rPr>
          <w:rFonts w:ascii="Times New Roman" w:hAnsi="Times New Roman"/>
          <w:sz w:val="28"/>
          <w:szCs w:val="28"/>
        </w:rPr>
        <w:t xml:space="preserve"> 7581,2</w:t>
      </w:r>
      <w:r w:rsidR="00435537">
        <w:rPr>
          <w:rFonts w:ascii="Times New Roman" w:hAnsi="Times New Roman"/>
          <w:sz w:val="28"/>
          <w:szCs w:val="28"/>
        </w:rPr>
        <w:t xml:space="preserve"> </w:t>
      </w:r>
      <w:r w:rsidR="00435537" w:rsidRPr="00042EAD">
        <w:rPr>
          <w:rFonts w:ascii="Times New Roman" w:hAnsi="Times New Roman"/>
          <w:sz w:val="28"/>
          <w:szCs w:val="28"/>
        </w:rPr>
        <w:t>тыс. рублей</w:t>
      </w:r>
      <w:r w:rsidR="00435537" w:rsidRPr="00344A00">
        <w:rPr>
          <w:rFonts w:ascii="Times New Roman" w:hAnsi="Times New Roman"/>
          <w:sz w:val="28"/>
          <w:szCs w:val="28"/>
        </w:rPr>
        <w:t xml:space="preserve"> </w:t>
      </w:r>
      <w:r w:rsidR="00435537" w:rsidRPr="00042EAD">
        <w:rPr>
          <w:rFonts w:ascii="Times New Roman" w:hAnsi="Times New Roman"/>
          <w:sz w:val="28"/>
          <w:szCs w:val="28"/>
        </w:rPr>
        <w:t xml:space="preserve">– муниципальный бюджет </w:t>
      </w:r>
    </w:p>
    <w:p w14:paraId="54E48F9E" w14:textId="77777777" w:rsidR="00EC0EB7" w:rsidRDefault="00903433" w:rsidP="00903433">
      <w:pPr>
        <w:shd w:val="clear" w:color="auto" w:fill="FFFFFF"/>
        <w:spacing w:after="0" w:line="240" w:lineRule="auto"/>
        <w:contextualSpacing/>
        <w:rPr>
          <w:rFonts w:ascii="Times New Roman" w:hAnsi="Times New Roman"/>
          <w:sz w:val="28"/>
          <w:szCs w:val="28"/>
        </w:rPr>
      </w:pPr>
      <w:r>
        <w:rPr>
          <w:rFonts w:ascii="Times New Roman" w:hAnsi="Times New Roman"/>
          <w:sz w:val="28"/>
          <w:szCs w:val="28"/>
        </w:rPr>
        <w:t>2028</w:t>
      </w:r>
      <w:r w:rsidR="00435537" w:rsidRPr="003E49E6">
        <w:rPr>
          <w:rFonts w:ascii="Times New Roman" w:hAnsi="Times New Roman"/>
          <w:b/>
          <w:sz w:val="28"/>
          <w:szCs w:val="28"/>
        </w:rPr>
        <w:t xml:space="preserve"> </w:t>
      </w:r>
      <w:r w:rsidR="00435537">
        <w:rPr>
          <w:rFonts w:ascii="Times New Roman" w:hAnsi="Times New Roman"/>
          <w:sz w:val="28"/>
          <w:szCs w:val="28"/>
        </w:rPr>
        <w:t xml:space="preserve"> </w:t>
      </w:r>
      <w:r w:rsidR="00435537" w:rsidRPr="00903433">
        <w:rPr>
          <w:rFonts w:ascii="Times New Roman" w:hAnsi="Times New Roman"/>
          <w:b/>
          <w:sz w:val="28"/>
          <w:szCs w:val="28"/>
        </w:rPr>
        <w:t>-</w:t>
      </w:r>
      <w:r w:rsidR="00435537" w:rsidRPr="00042EAD">
        <w:rPr>
          <w:rFonts w:ascii="Times New Roman" w:hAnsi="Times New Roman"/>
          <w:sz w:val="28"/>
          <w:szCs w:val="28"/>
        </w:rPr>
        <w:t xml:space="preserve"> </w:t>
      </w:r>
      <w:r w:rsidR="00F42A49">
        <w:rPr>
          <w:rFonts w:ascii="Times New Roman" w:hAnsi="Times New Roman"/>
          <w:sz w:val="28"/>
          <w:szCs w:val="28"/>
        </w:rPr>
        <w:t>7581,2</w:t>
      </w:r>
      <w:r w:rsidR="00435537" w:rsidRPr="00042EAD">
        <w:rPr>
          <w:rFonts w:ascii="Times New Roman" w:hAnsi="Times New Roman"/>
          <w:sz w:val="28"/>
          <w:szCs w:val="28"/>
        </w:rPr>
        <w:t xml:space="preserve"> тыс. рублей</w:t>
      </w:r>
      <w:r w:rsidR="00435537" w:rsidRPr="00344A00">
        <w:rPr>
          <w:rFonts w:ascii="Times New Roman" w:hAnsi="Times New Roman"/>
          <w:sz w:val="28"/>
          <w:szCs w:val="28"/>
        </w:rPr>
        <w:t xml:space="preserve"> </w:t>
      </w:r>
      <w:r w:rsidR="00435537" w:rsidRPr="00042EAD">
        <w:rPr>
          <w:rFonts w:ascii="Times New Roman" w:hAnsi="Times New Roman"/>
          <w:sz w:val="28"/>
          <w:szCs w:val="28"/>
        </w:rPr>
        <w:t xml:space="preserve">– муниципальный бюджет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p>
    <w:p w14:paraId="5F667417" w14:textId="77777777" w:rsidR="00FB01CF" w:rsidRPr="00344A00" w:rsidRDefault="00FB01CF" w:rsidP="00BC2C71">
      <w:pPr>
        <w:widowControl w:val="0"/>
        <w:autoSpaceDE w:val="0"/>
        <w:autoSpaceDN w:val="0"/>
        <w:adjustRightInd w:val="0"/>
        <w:spacing w:after="0" w:line="240" w:lineRule="auto"/>
        <w:ind w:firstLine="709"/>
        <w:contextualSpacing/>
        <w:jc w:val="both"/>
        <w:outlineLvl w:val="1"/>
        <w:rPr>
          <w:rFonts w:ascii="Times New Roman" w:hAnsi="Times New Roman"/>
          <w:sz w:val="28"/>
          <w:szCs w:val="28"/>
        </w:rPr>
      </w:pPr>
      <w:r w:rsidRPr="00344A00">
        <w:rPr>
          <w:rFonts w:ascii="Times New Roman" w:hAnsi="Times New Roman"/>
          <w:sz w:val="28"/>
          <w:szCs w:val="28"/>
        </w:rPr>
        <w:t xml:space="preserve">    Ресурсное обеспечение </w:t>
      </w:r>
      <w:r w:rsidR="00FC1346" w:rsidRPr="00344A00">
        <w:rPr>
          <w:rFonts w:ascii="Times New Roman" w:hAnsi="Times New Roman"/>
          <w:sz w:val="28"/>
          <w:szCs w:val="28"/>
        </w:rPr>
        <w:t>П</w:t>
      </w:r>
      <w:r w:rsidRPr="00344A00">
        <w:rPr>
          <w:rFonts w:ascii="Times New Roman" w:hAnsi="Times New Roman"/>
          <w:sz w:val="28"/>
          <w:szCs w:val="28"/>
        </w:rPr>
        <w:t xml:space="preserve">рограммы ежегодно корректируется с учетом выделения ассигнований на мероприятия </w:t>
      </w:r>
      <w:r w:rsidR="00FC1346" w:rsidRPr="00344A00">
        <w:rPr>
          <w:rFonts w:ascii="Times New Roman" w:hAnsi="Times New Roman"/>
          <w:sz w:val="28"/>
          <w:szCs w:val="28"/>
        </w:rPr>
        <w:t>П</w:t>
      </w:r>
      <w:r w:rsidRPr="00344A00">
        <w:rPr>
          <w:rFonts w:ascii="Times New Roman" w:hAnsi="Times New Roman"/>
          <w:sz w:val="28"/>
          <w:szCs w:val="28"/>
        </w:rPr>
        <w:t>рограммы</w:t>
      </w:r>
      <w:r w:rsidR="00FC1346" w:rsidRPr="00344A00">
        <w:rPr>
          <w:rFonts w:ascii="Times New Roman" w:hAnsi="Times New Roman"/>
          <w:sz w:val="28"/>
          <w:szCs w:val="28"/>
        </w:rPr>
        <w:t>.</w:t>
      </w:r>
    </w:p>
    <w:p w14:paraId="7880926F" w14:textId="77777777" w:rsidR="00C90BA0" w:rsidRPr="00344A00" w:rsidRDefault="00C90BA0" w:rsidP="00F55394">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777EA4BB" w14:textId="77777777" w:rsidR="00FB01CF" w:rsidRPr="00344A00" w:rsidRDefault="008F0E18" w:rsidP="00F55394">
      <w:pPr>
        <w:shd w:val="clear" w:color="auto" w:fill="FFFFFF"/>
        <w:spacing w:after="0" w:line="240" w:lineRule="auto"/>
        <w:jc w:val="center"/>
        <w:rPr>
          <w:rFonts w:ascii="Times New Roman" w:hAnsi="Times New Roman"/>
          <w:b/>
          <w:bCs/>
          <w:color w:val="000000"/>
          <w:sz w:val="28"/>
          <w:szCs w:val="28"/>
        </w:rPr>
      </w:pPr>
      <w:r w:rsidRPr="00344A00">
        <w:rPr>
          <w:rFonts w:ascii="Times New Roman" w:hAnsi="Times New Roman"/>
          <w:b/>
          <w:bCs/>
          <w:color w:val="000000"/>
          <w:sz w:val="28"/>
          <w:szCs w:val="28"/>
        </w:rPr>
        <w:t>7</w:t>
      </w:r>
      <w:r w:rsidR="00FC1346" w:rsidRPr="00344A00">
        <w:rPr>
          <w:rFonts w:ascii="Times New Roman" w:hAnsi="Times New Roman"/>
          <w:b/>
          <w:bCs/>
          <w:color w:val="000000"/>
          <w:sz w:val="28"/>
          <w:szCs w:val="28"/>
        </w:rPr>
        <w:t xml:space="preserve">. Механизм реализации программы </w:t>
      </w:r>
    </w:p>
    <w:p w14:paraId="5082963D" w14:textId="77777777" w:rsidR="00C90BA0" w:rsidRPr="00344A00" w:rsidRDefault="00C90BA0" w:rsidP="00F55394">
      <w:pPr>
        <w:pStyle w:val="ConsPlusNormal"/>
        <w:ind w:firstLine="709"/>
        <w:jc w:val="both"/>
        <w:rPr>
          <w:rFonts w:ascii="Times New Roman" w:hAnsi="Times New Roman" w:cs="Times New Roman"/>
          <w:sz w:val="28"/>
          <w:szCs w:val="28"/>
        </w:rPr>
      </w:pPr>
      <w:r w:rsidRPr="00344A00">
        <w:rPr>
          <w:rFonts w:ascii="Times New Roman" w:hAnsi="Times New Roman" w:cs="Times New Roman"/>
          <w:sz w:val="28"/>
          <w:szCs w:val="28"/>
        </w:rPr>
        <w:t>Механизм реализации муниципальной программы строится на принципах партнерства, четкого разграничения полномочий и ответственности всех исполнителей.</w:t>
      </w:r>
    </w:p>
    <w:p w14:paraId="3CCA8930" w14:textId="77777777" w:rsidR="00A43B22" w:rsidRPr="00344A00" w:rsidRDefault="00A43B22" w:rsidP="00F55394">
      <w:pPr>
        <w:autoSpaceDE w:val="0"/>
        <w:autoSpaceDN w:val="0"/>
        <w:adjustRightInd w:val="0"/>
        <w:spacing w:after="0" w:line="240" w:lineRule="auto"/>
        <w:ind w:firstLine="540"/>
        <w:jc w:val="both"/>
        <w:rPr>
          <w:rFonts w:ascii="Times New Roman" w:eastAsia="Calibri" w:hAnsi="Times New Roman"/>
          <w:bCs/>
          <w:sz w:val="28"/>
          <w:szCs w:val="28"/>
          <w:lang w:eastAsia="en-US"/>
        </w:rPr>
      </w:pPr>
      <w:r w:rsidRPr="00344A00">
        <w:rPr>
          <w:rFonts w:ascii="Times New Roman" w:eastAsia="Calibri" w:hAnsi="Times New Roman"/>
          <w:bCs/>
          <w:sz w:val="28"/>
          <w:szCs w:val="28"/>
          <w:lang w:eastAsia="en-US"/>
        </w:rPr>
        <w:t>Реализацию муниципальной программы осуществляют ответственный исполнитель и соисполнители мероприятий муниципальной программы.</w:t>
      </w:r>
    </w:p>
    <w:p w14:paraId="40FDC6E9" w14:textId="77777777" w:rsidR="00A43B22" w:rsidRPr="00344A00" w:rsidRDefault="00A43B22" w:rsidP="00F55394">
      <w:pPr>
        <w:autoSpaceDE w:val="0"/>
        <w:autoSpaceDN w:val="0"/>
        <w:adjustRightInd w:val="0"/>
        <w:spacing w:after="0" w:line="240" w:lineRule="auto"/>
        <w:ind w:firstLine="540"/>
        <w:jc w:val="both"/>
        <w:rPr>
          <w:rFonts w:ascii="Times New Roman" w:hAnsi="Times New Roman"/>
          <w:sz w:val="28"/>
          <w:szCs w:val="28"/>
        </w:rPr>
      </w:pPr>
      <w:r w:rsidRPr="00344A00">
        <w:rPr>
          <w:rFonts w:ascii="Times New Roman" w:eastAsia="Calibri" w:hAnsi="Times New Roman"/>
          <w:sz w:val="28"/>
          <w:szCs w:val="28"/>
          <w:lang w:eastAsia="en-US"/>
        </w:rPr>
        <w:t>В качестве ответственного исполнителя муниципальной программы выступает отдел по молоде</w:t>
      </w:r>
      <w:r w:rsidR="00C82E11">
        <w:rPr>
          <w:rFonts w:ascii="Times New Roman" w:eastAsia="Calibri" w:hAnsi="Times New Roman"/>
          <w:sz w:val="28"/>
          <w:szCs w:val="28"/>
          <w:lang w:eastAsia="en-US"/>
        </w:rPr>
        <w:t>жной политике, спорту, культуре и</w:t>
      </w:r>
      <w:r w:rsidRPr="00344A00">
        <w:rPr>
          <w:rFonts w:ascii="Times New Roman" w:eastAsia="Calibri" w:hAnsi="Times New Roman"/>
          <w:sz w:val="28"/>
          <w:szCs w:val="28"/>
          <w:lang w:eastAsia="en-US"/>
        </w:rPr>
        <w:t xml:space="preserve"> тури</w:t>
      </w:r>
      <w:r w:rsidR="00C82E11">
        <w:rPr>
          <w:rFonts w:ascii="Times New Roman" w:eastAsia="Calibri" w:hAnsi="Times New Roman"/>
          <w:sz w:val="28"/>
          <w:szCs w:val="28"/>
          <w:lang w:eastAsia="en-US"/>
        </w:rPr>
        <w:t>зму</w:t>
      </w:r>
      <w:r w:rsidRPr="00344A00">
        <w:rPr>
          <w:rFonts w:ascii="Times New Roman" w:eastAsia="Calibri" w:hAnsi="Times New Roman"/>
          <w:sz w:val="28"/>
          <w:szCs w:val="28"/>
          <w:lang w:eastAsia="en-US"/>
        </w:rPr>
        <w:t xml:space="preserve"> администрации Дубовского муниципального района. В качестве соисполнител</w:t>
      </w:r>
      <w:r w:rsidR="00B00C67" w:rsidRPr="00344A00">
        <w:rPr>
          <w:rFonts w:ascii="Times New Roman" w:eastAsia="Calibri" w:hAnsi="Times New Roman"/>
          <w:sz w:val="28"/>
          <w:szCs w:val="28"/>
          <w:lang w:eastAsia="en-US"/>
        </w:rPr>
        <w:t>я</w:t>
      </w:r>
      <w:r w:rsidRPr="00344A00">
        <w:rPr>
          <w:rFonts w:ascii="Times New Roman" w:eastAsia="Calibri" w:hAnsi="Times New Roman"/>
          <w:sz w:val="28"/>
          <w:szCs w:val="28"/>
          <w:lang w:eastAsia="en-US"/>
        </w:rPr>
        <w:t xml:space="preserve"> муниципальной программы – </w:t>
      </w:r>
      <w:r w:rsidRPr="00344A00">
        <w:rPr>
          <w:rFonts w:ascii="Times New Roman" w:hAnsi="Times New Roman"/>
          <w:sz w:val="28"/>
          <w:szCs w:val="28"/>
        </w:rPr>
        <w:t>Муниципальное казенное учреждение «Межпоселенческий спортивно-оздоровительный комплекс»</w:t>
      </w:r>
      <w:r w:rsidR="00C82E11">
        <w:rPr>
          <w:rFonts w:ascii="Times New Roman" w:hAnsi="Times New Roman"/>
          <w:sz w:val="28"/>
          <w:szCs w:val="28"/>
        </w:rPr>
        <w:t xml:space="preserve">. </w:t>
      </w:r>
      <w:r w:rsidRPr="00344A00">
        <w:rPr>
          <w:rFonts w:ascii="Times New Roman" w:hAnsi="Times New Roman"/>
          <w:sz w:val="28"/>
          <w:szCs w:val="28"/>
        </w:rPr>
        <w:t>Механизм реализации Программы включает в себя: стратегическое планирование и прогнозирование.</w:t>
      </w:r>
    </w:p>
    <w:p w14:paraId="62C4B5A1"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 xml:space="preserve">Ответственный </w:t>
      </w:r>
      <w:r w:rsidR="00BC2C71" w:rsidRPr="00344A00">
        <w:rPr>
          <w:rFonts w:ascii="Times New Roman" w:hAnsi="Times New Roman" w:cs="Times New Roman"/>
          <w:sz w:val="28"/>
          <w:szCs w:val="28"/>
        </w:rPr>
        <w:t>исполнитель Программы</w:t>
      </w:r>
      <w:r w:rsidRPr="00344A00">
        <w:rPr>
          <w:rFonts w:ascii="Times New Roman" w:hAnsi="Times New Roman" w:cs="Times New Roman"/>
          <w:sz w:val="28"/>
          <w:szCs w:val="28"/>
        </w:rPr>
        <w:t>:</w:t>
      </w:r>
    </w:p>
    <w:p w14:paraId="2F78CB4A"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-управляет реализацией Программы;</w:t>
      </w:r>
    </w:p>
    <w:p w14:paraId="481B9BA4"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-несет ответственность за реализацию Программы в целом;</w:t>
      </w:r>
    </w:p>
    <w:p w14:paraId="662EC089"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-координирует деятельность по целевому и эффективному использованию средств, выделяемых на реализацию Программы;</w:t>
      </w:r>
    </w:p>
    <w:p w14:paraId="2A9D3F6F"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-в установленном порядке вносит предложения по уточнению и корректировке мероприятий Программы, распределению и перераспределению финансовых средств.</w:t>
      </w:r>
    </w:p>
    <w:p w14:paraId="6D973BDF"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xml:space="preserve">        Механизм реализации Программы включает:</w:t>
      </w:r>
    </w:p>
    <w:p w14:paraId="5DE0BCD7"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lastRenderedPageBreak/>
        <w:t>- проведение мероприятий, направленных на развитие массовой физической культуры и спорта для различных возрастных и социально-демографических групп;</w:t>
      </w:r>
    </w:p>
    <w:p w14:paraId="11B9746D"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проведение мероприятий, направленных на подготовку спортсменов высокого класса и участие их в соревнованиях различного ранга;</w:t>
      </w:r>
    </w:p>
    <w:p w14:paraId="12B437CB"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проведение реконструкции и капитального ремонта спортивных сооружений города.</w:t>
      </w:r>
    </w:p>
    <w:p w14:paraId="26CD1115"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xml:space="preserve">    Учитывая ограниченность финансовых средств бюджета, в программе предусмотрены мероприятия, проводимые за счет платных услуг и стартовых взносов.</w:t>
      </w:r>
    </w:p>
    <w:p w14:paraId="24151E29" w14:textId="77777777" w:rsidR="00C90BA0" w:rsidRPr="00344A00" w:rsidRDefault="00C90BA0" w:rsidP="00F55394">
      <w:pPr>
        <w:pStyle w:val="ConsPlusNormal"/>
        <w:ind w:firstLine="709"/>
        <w:jc w:val="both"/>
        <w:rPr>
          <w:rFonts w:ascii="Times New Roman" w:hAnsi="Times New Roman" w:cs="Times New Roman"/>
          <w:sz w:val="28"/>
          <w:szCs w:val="28"/>
        </w:rPr>
      </w:pPr>
      <w:r w:rsidRPr="00344A00">
        <w:rPr>
          <w:rFonts w:ascii="Times New Roman" w:hAnsi="Times New Roman" w:cs="Times New Roman"/>
          <w:sz w:val="28"/>
          <w:szCs w:val="28"/>
        </w:rPr>
        <w:t>Текущий контроль и оперативное управление по реализации программных мероприятий осуществляется в соответствии с разделом 5 «Управление и контроль за ходом реализации муниципальной программы» Порядка разработки, реализации и оценки эффективности муниципальных программ Д</w:t>
      </w:r>
      <w:r w:rsidR="004458F0">
        <w:rPr>
          <w:rFonts w:ascii="Times New Roman" w:hAnsi="Times New Roman" w:cs="Times New Roman"/>
          <w:sz w:val="28"/>
          <w:szCs w:val="28"/>
        </w:rPr>
        <w:t>убовского муниципального района Волгоградской области и городского поселения г. Дубовка,</w:t>
      </w:r>
      <w:r w:rsidRPr="00344A00">
        <w:rPr>
          <w:rFonts w:ascii="Times New Roman" w:hAnsi="Times New Roman" w:cs="Times New Roman"/>
          <w:sz w:val="28"/>
          <w:szCs w:val="28"/>
        </w:rPr>
        <w:t xml:space="preserve"> утвержденного Постановлением Администрации Дубовского муниципального района от </w:t>
      </w:r>
      <w:r w:rsidR="004458F0">
        <w:rPr>
          <w:rFonts w:ascii="Times New Roman" w:hAnsi="Times New Roman" w:cs="Times New Roman"/>
          <w:sz w:val="28"/>
          <w:szCs w:val="28"/>
        </w:rPr>
        <w:t>22</w:t>
      </w:r>
      <w:r w:rsidRPr="00344A00">
        <w:rPr>
          <w:rFonts w:ascii="Times New Roman" w:hAnsi="Times New Roman" w:cs="Times New Roman"/>
          <w:sz w:val="28"/>
          <w:szCs w:val="28"/>
        </w:rPr>
        <w:t xml:space="preserve"> </w:t>
      </w:r>
      <w:r w:rsidR="004458F0">
        <w:rPr>
          <w:rFonts w:ascii="Times New Roman" w:hAnsi="Times New Roman" w:cs="Times New Roman"/>
          <w:sz w:val="28"/>
          <w:szCs w:val="28"/>
        </w:rPr>
        <w:t>апреля 2024</w:t>
      </w:r>
      <w:r w:rsidRPr="00344A00">
        <w:rPr>
          <w:rFonts w:ascii="Times New Roman" w:hAnsi="Times New Roman" w:cs="Times New Roman"/>
          <w:sz w:val="28"/>
          <w:szCs w:val="28"/>
        </w:rPr>
        <w:t xml:space="preserve"> года № </w:t>
      </w:r>
      <w:r w:rsidR="004458F0">
        <w:rPr>
          <w:rFonts w:ascii="Times New Roman" w:hAnsi="Times New Roman" w:cs="Times New Roman"/>
          <w:sz w:val="28"/>
          <w:szCs w:val="28"/>
        </w:rPr>
        <w:t>261.</w:t>
      </w:r>
    </w:p>
    <w:p w14:paraId="5932C1F7" w14:textId="77777777" w:rsidR="00B42602" w:rsidRPr="00344A00" w:rsidRDefault="00B42602" w:rsidP="00F55394">
      <w:pPr>
        <w:spacing w:after="0" w:line="240" w:lineRule="auto"/>
        <w:ind w:firstLine="709"/>
        <w:rPr>
          <w:rFonts w:ascii="Times New Roman" w:hAnsi="Times New Roman"/>
          <w:sz w:val="28"/>
          <w:szCs w:val="28"/>
        </w:rPr>
      </w:pPr>
    </w:p>
    <w:p w14:paraId="0B480DFB" w14:textId="77777777" w:rsidR="00B42602" w:rsidRPr="00344A00" w:rsidRDefault="008F0E18"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r w:rsidRPr="00344A00">
        <w:rPr>
          <w:rFonts w:ascii="Times New Roman" w:hAnsi="Times New Roman"/>
          <w:b/>
          <w:sz w:val="28"/>
          <w:szCs w:val="28"/>
        </w:rPr>
        <w:t>8</w:t>
      </w:r>
      <w:r w:rsidR="009A0C86">
        <w:rPr>
          <w:rFonts w:ascii="Times New Roman" w:hAnsi="Times New Roman"/>
          <w:b/>
          <w:sz w:val="28"/>
          <w:szCs w:val="28"/>
        </w:rPr>
        <w:t>. Перечень имущества, создаваемого (приобре</w:t>
      </w:r>
      <w:r w:rsidR="00B42602" w:rsidRPr="00344A00">
        <w:rPr>
          <w:rFonts w:ascii="Times New Roman" w:hAnsi="Times New Roman"/>
          <w:b/>
          <w:sz w:val="28"/>
          <w:szCs w:val="28"/>
        </w:rPr>
        <w:t>таемого) в ходе реализации муниципальной программы</w:t>
      </w:r>
      <w:r w:rsidR="009A0C86">
        <w:rPr>
          <w:rFonts w:ascii="Times New Roman" w:hAnsi="Times New Roman"/>
          <w:b/>
          <w:sz w:val="28"/>
          <w:szCs w:val="28"/>
        </w:rPr>
        <w:t>. Сведения о правах на имущество создаваемого (приобре</w:t>
      </w:r>
      <w:r w:rsidR="00B42602" w:rsidRPr="00344A00">
        <w:rPr>
          <w:rFonts w:ascii="Times New Roman" w:hAnsi="Times New Roman"/>
          <w:b/>
          <w:sz w:val="28"/>
          <w:szCs w:val="28"/>
        </w:rPr>
        <w:t>таемого) в ходе реа</w:t>
      </w:r>
      <w:r w:rsidR="00F16344">
        <w:rPr>
          <w:rFonts w:ascii="Times New Roman" w:hAnsi="Times New Roman"/>
          <w:b/>
          <w:sz w:val="28"/>
          <w:szCs w:val="28"/>
        </w:rPr>
        <w:t>лизации муниципальной программы</w:t>
      </w:r>
    </w:p>
    <w:p w14:paraId="664D0337" w14:textId="77777777" w:rsidR="00B42602" w:rsidRPr="00344A00" w:rsidRDefault="00B42602" w:rsidP="00F1634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44A00">
        <w:rPr>
          <w:rFonts w:ascii="Times New Roman" w:hAnsi="Times New Roman"/>
          <w:sz w:val="28"/>
          <w:szCs w:val="28"/>
        </w:rPr>
        <w:t>Пере</w:t>
      </w:r>
      <w:r w:rsidR="006076EA">
        <w:rPr>
          <w:rFonts w:ascii="Times New Roman" w:hAnsi="Times New Roman"/>
          <w:sz w:val="28"/>
          <w:szCs w:val="28"/>
        </w:rPr>
        <w:t xml:space="preserve">чень </w:t>
      </w:r>
      <w:r w:rsidR="00F16344">
        <w:rPr>
          <w:rFonts w:ascii="Times New Roman" w:hAnsi="Times New Roman"/>
          <w:sz w:val="28"/>
          <w:szCs w:val="28"/>
        </w:rPr>
        <w:t>имущества,</w:t>
      </w:r>
      <w:r w:rsidR="006076EA">
        <w:rPr>
          <w:rFonts w:ascii="Times New Roman" w:hAnsi="Times New Roman"/>
          <w:sz w:val="28"/>
          <w:szCs w:val="28"/>
        </w:rPr>
        <w:t xml:space="preserve"> создаваемого (приобре</w:t>
      </w:r>
      <w:r w:rsidRPr="00344A00">
        <w:rPr>
          <w:rFonts w:ascii="Times New Roman" w:hAnsi="Times New Roman"/>
          <w:sz w:val="28"/>
          <w:szCs w:val="28"/>
        </w:rPr>
        <w:t>таемого) в ходе реализации мероприятий программы:</w:t>
      </w:r>
    </w:p>
    <w:p w14:paraId="33813531"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 xml:space="preserve">приобретение спортивной </w:t>
      </w:r>
      <w:r w:rsidR="00697A4B">
        <w:rPr>
          <w:rFonts w:ascii="Times New Roman" w:hAnsi="Times New Roman"/>
          <w:sz w:val="28"/>
          <w:szCs w:val="28"/>
        </w:rPr>
        <w:t>формы; (</w:t>
      </w:r>
      <w:r w:rsidR="00F16344">
        <w:rPr>
          <w:rFonts w:ascii="Times New Roman" w:hAnsi="Times New Roman"/>
          <w:sz w:val="28"/>
          <w:szCs w:val="28"/>
        </w:rPr>
        <w:t>для спортсменов,</w:t>
      </w:r>
      <w:r w:rsidR="00697A4B">
        <w:rPr>
          <w:rFonts w:ascii="Times New Roman" w:hAnsi="Times New Roman"/>
          <w:sz w:val="28"/>
          <w:szCs w:val="28"/>
        </w:rPr>
        <w:t xml:space="preserve"> представляющих Дубовский муниципальный район на соревнованиях различного ранга</w:t>
      </w:r>
      <w:r w:rsidRPr="00344A00">
        <w:rPr>
          <w:rFonts w:ascii="Times New Roman" w:hAnsi="Times New Roman"/>
          <w:sz w:val="28"/>
          <w:szCs w:val="28"/>
        </w:rPr>
        <w:t>)</w:t>
      </w:r>
    </w:p>
    <w:p w14:paraId="7EE254F7"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мячей (волейбольных, баскетбольных, футбольных)</w:t>
      </w:r>
    </w:p>
    <w:p w14:paraId="4BE28276"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оборудования мест занятий;</w:t>
      </w:r>
    </w:p>
    <w:p w14:paraId="4BB3D716"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обеспечение спортивным инвентарём;</w:t>
      </w:r>
    </w:p>
    <w:p w14:paraId="4D4F4840"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оказание технической поддержки</w:t>
      </w:r>
      <w:r w:rsidR="00697A4B">
        <w:rPr>
          <w:rFonts w:ascii="Times New Roman" w:hAnsi="Times New Roman"/>
          <w:sz w:val="28"/>
          <w:szCs w:val="28"/>
        </w:rPr>
        <w:t>;</w:t>
      </w:r>
    </w:p>
    <w:p w14:paraId="7593903F"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тренажеров</w:t>
      </w:r>
      <w:r w:rsidR="00697A4B">
        <w:rPr>
          <w:rFonts w:ascii="Times New Roman" w:hAnsi="Times New Roman"/>
          <w:sz w:val="28"/>
          <w:szCs w:val="28"/>
        </w:rPr>
        <w:t>;</w:t>
      </w:r>
      <w:r w:rsidRPr="00344A00">
        <w:rPr>
          <w:rFonts w:ascii="Times New Roman" w:hAnsi="Times New Roman"/>
          <w:sz w:val="28"/>
          <w:szCs w:val="28"/>
        </w:rPr>
        <w:t xml:space="preserve"> </w:t>
      </w:r>
    </w:p>
    <w:p w14:paraId="3911A84A"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спортивного инвентаря</w:t>
      </w:r>
      <w:r w:rsidR="00697A4B">
        <w:rPr>
          <w:rFonts w:ascii="Times New Roman" w:hAnsi="Times New Roman"/>
          <w:sz w:val="28"/>
          <w:szCs w:val="28"/>
        </w:rPr>
        <w:t>;</w:t>
      </w:r>
    </w:p>
    <w:p w14:paraId="7571EBD5"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единой спортивной формы</w:t>
      </w:r>
      <w:r w:rsidR="00697A4B">
        <w:rPr>
          <w:rFonts w:ascii="Times New Roman" w:hAnsi="Times New Roman"/>
          <w:sz w:val="28"/>
          <w:szCs w:val="28"/>
        </w:rPr>
        <w:t>;</w:t>
      </w:r>
    </w:p>
    <w:p w14:paraId="2E713920"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w:t>
      </w:r>
      <w:r w:rsidR="00697A4B">
        <w:rPr>
          <w:rFonts w:ascii="Times New Roman" w:hAnsi="Times New Roman"/>
          <w:sz w:val="28"/>
          <w:szCs w:val="28"/>
        </w:rPr>
        <w:t xml:space="preserve"> наградной атрибутики</w:t>
      </w:r>
      <w:r w:rsidRPr="00344A00">
        <w:rPr>
          <w:rFonts w:ascii="Times New Roman" w:hAnsi="Times New Roman"/>
          <w:sz w:val="28"/>
          <w:szCs w:val="28"/>
        </w:rPr>
        <w:t xml:space="preserve"> </w:t>
      </w:r>
      <w:r w:rsidR="00697A4B">
        <w:rPr>
          <w:rFonts w:ascii="Times New Roman" w:hAnsi="Times New Roman"/>
          <w:sz w:val="28"/>
          <w:szCs w:val="28"/>
        </w:rPr>
        <w:t>(</w:t>
      </w:r>
      <w:r w:rsidRPr="00344A00">
        <w:rPr>
          <w:rFonts w:ascii="Times New Roman" w:hAnsi="Times New Roman"/>
          <w:sz w:val="28"/>
          <w:szCs w:val="28"/>
        </w:rPr>
        <w:t>грамот, кубков</w:t>
      </w:r>
      <w:r w:rsidR="00697A4B">
        <w:rPr>
          <w:rFonts w:ascii="Times New Roman" w:hAnsi="Times New Roman"/>
          <w:sz w:val="28"/>
          <w:szCs w:val="28"/>
        </w:rPr>
        <w:t>, медалей);</w:t>
      </w:r>
    </w:p>
    <w:p w14:paraId="48A94615"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призов</w:t>
      </w:r>
      <w:r w:rsidR="00697A4B">
        <w:rPr>
          <w:rFonts w:ascii="Times New Roman" w:hAnsi="Times New Roman"/>
          <w:sz w:val="28"/>
          <w:szCs w:val="28"/>
        </w:rPr>
        <w:t>.</w:t>
      </w:r>
    </w:p>
    <w:p w14:paraId="20F27C15" w14:textId="77777777" w:rsidR="00B42602" w:rsidRPr="00344A00" w:rsidRDefault="00B42602" w:rsidP="00F16344">
      <w:pPr>
        <w:tabs>
          <w:tab w:val="left" w:pos="2580"/>
        </w:tabs>
        <w:spacing w:after="0" w:line="240" w:lineRule="auto"/>
        <w:ind w:firstLine="709"/>
        <w:jc w:val="both"/>
        <w:rPr>
          <w:rFonts w:ascii="Times New Roman" w:hAnsi="Times New Roman"/>
          <w:sz w:val="28"/>
          <w:szCs w:val="28"/>
        </w:rPr>
      </w:pPr>
      <w:r w:rsidRPr="00344A00">
        <w:rPr>
          <w:rFonts w:ascii="Times New Roman" w:hAnsi="Times New Roman"/>
          <w:sz w:val="28"/>
          <w:szCs w:val="28"/>
        </w:rPr>
        <w:t xml:space="preserve">Данное имущества безвозмездно передается в собственность соисполнителя </w:t>
      </w:r>
      <w:r w:rsidR="00C90BA0" w:rsidRPr="00344A00">
        <w:rPr>
          <w:rFonts w:ascii="Times New Roman" w:hAnsi="Times New Roman"/>
          <w:sz w:val="28"/>
          <w:szCs w:val="28"/>
        </w:rPr>
        <w:t xml:space="preserve">муниципальной </w:t>
      </w:r>
      <w:r w:rsidRPr="00344A00">
        <w:rPr>
          <w:rFonts w:ascii="Times New Roman" w:hAnsi="Times New Roman"/>
          <w:sz w:val="28"/>
          <w:szCs w:val="28"/>
        </w:rPr>
        <w:t>программы Муниципальное казенное учреждение «Межпоселенческий спортивно оздоровительный комплекс»</w:t>
      </w:r>
      <w:r w:rsidR="00C90BA0" w:rsidRPr="00344A00">
        <w:rPr>
          <w:rFonts w:ascii="Times New Roman" w:hAnsi="Times New Roman"/>
          <w:sz w:val="28"/>
          <w:szCs w:val="28"/>
        </w:rPr>
        <w:t>.</w:t>
      </w:r>
    </w:p>
    <w:p w14:paraId="118EED0D" w14:textId="77777777" w:rsidR="00B42602" w:rsidRPr="00344A00" w:rsidRDefault="00B42602" w:rsidP="00F16344">
      <w:pPr>
        <w:spacing w:after="0" w:line="240" w:lineRule="auto"/>
        <w:jc w:val="both"/>
        <w:rPr>
          <w:rFonts w:ascii="Times New Roman" w:hAnsi="Times New Roman"/>
          <w:sz w:val="28"/>
          <w:szCs w:val="28"/>
        </w:rPr>
      </w:pPr>
    </w:p>
    <w:p w14:paraId="3328C0C6" w14:textId="77777777" w:rsidR="00AC45D4" w:rsidRPr="00344A00" w:rsidRDefault="00AC45D4" w:rsidP="00F16344">
      <w:pPr>
        <w:spacing w:after="0" w:line="240" w:lineRule="auto"/>
        <w:jc w:val="both"/>
        <w:rPr>
          <w:rFonts w:ascii="Times New Roman" w:hAnsi="Times New Roman"/>
          <w:sz w:val="28"/>
          <w:szCs w:val="28"/>
        </w:rPr>
        <w:sectPr w:rsidR="00AC45D4" w:rsidRPr="00344A00" w:rsidSect="00B56101">
          <w:headerReference w:type="default" r:id="rId9"/>
          <w:pgSz w:w="11906" w:h="16838" w:code="9"/>
          <w:pgMar w:top="284" w:right="567" w:bottom="851" w:left="1247" w:header="0" w:footer="0" w:gutter="0"/>
          <w:cols w:space="708"/>
          <w:docGrid w:linePitch="360"/>
        </w:sectPr>
      </w:pPr>
    </w:p>
    <w:p w14:paraId="3D78367C" w14:textId="77777777" w:rsidR="00AC45D4" w:rsidRPr="00344A00" w:rsidRDefault="00695636" w:rsidP="00F55394">
      <w:pPr>
        <w:shd w:val="clear" w:color="auto" w:fill="FFFFFF"/>
        <w:tabs>
          <w:tab w:val="left" w:pos="10680"/>
        </w:tabs>
        <w:spacing w:after="0" w:line="240" w:lineRule="auto"/>
        <w:jc w:val="right"/>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lastRenderedPageBreak/>
        <w:t>П</w:t>
      </w:r>
      <w:r w:rsidR="00AC45D4" w:rsidRPr="00344A00">
        <w:rPr>
          <w:rFonts w:ascii="Times New Roman" w:hAnsi="Times New Roman"/>
          <w:sz w:val="28"/>
          <w:szCs w:val="28"/>
          <w:bdr w:val="none" w:sz="0" w:space="0" w:color="auto" w:frame="1"/>
        </w:rPr>
        <w:t>риложение №1</w:t>
      </w:r>
    </w:p>
    <w:p w14:paraId="47CF029F" w14:textId="77777777" w:rsidR="00AC45D4" w:rsidRPr="00344A00" w:rsidRDefault="00AC45D4" w:rsidP="00F55394">
      <w:pPr>
        <w:shd w:val="clear" w:color="auto" w:fill="FFFFFF"/>
        <w:spacing w:after="0" w:line="240" w:lineRule="auto"/>
        <w:jc w:val="center"/>
        <w:rPr>
          <w:rFonts w:ascii="Times New Roman" w:hAnsi="Times New Roman"/>
          <w:sz w:val="28"/>
          <w:szCs w:val="28"/>
          <w:bdr w:val="none" w:sz="0" w:space="0" w:color="auto" w:frame="1"/>
        </w:rPr>
      </w:pPr>
    </w:p>
    <w:p w14:paraId="6BA463DA" w14:textId="77777777" w:rsidR="00FC1346"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ПЕРЕЧЕНЬ</w:t>
      </w:r>
    </w:p>
    <w:p w14:paraId="1C979716" w14:textId="77777777" w:rsidR="00AC45D4"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Целевых показателей муниципальной программы «Развитие физической культуры и спорта</w:t>
      </w:r>
    </w:p>
    <w:p w14:paraId="7E8BE840" w14:textId="77777777" w:rsidR="00AC45D4"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 xml:space="preserve"> в</w:t>
      </w:r>
      <w:r w:rsidR="00857EFB">
        <w:rPr>
          <w:rFonts w:ascii="Times New Roman" w:hAnsi="Times New Roman"/>
          <w:b/>
          <w:sz w:val="28"/>
          <w:szCs w:val="28"/>
          <w:bdr w:val="none" w:sz="0" w:space="0" w:color="auto" w:frame="1"/>
        </w:rPr>
        <w:t xml:space="preserve"> Дубовском муниципальном районе</w:t>
      </w:r>
      <w:r w:rsidR="00DA1148">
        <w:rPr>
          <w:rFonts w:ascii="Times New Roman" w:hAnsi="Times New Roman"/>
          <w:b/>
          <w:sz w:val="28"/>
          <w:szCs w:val="28"/>
          <w:bdr w:val="none" w:sz="0" w:space="0" w:color="auto" w:frame="1"/>
        </w:rPr>
        <w:t xml:space="preserve"> на 2026-2028</w:t>
      </w:r>
      <w:r w:rsidR="00AB13E5" w:rsidRPr="00344A00">
        <w:rPr>
          <w:rFonts w:ascii="Times New Roman" w:hAnsi="Times New Roman"/>
          <w:b/>
          <w:sz w:val="28"/>
          <w:szCs w:val="28"/>
          <w:bdr w:val="none" w:sz="0" w:space="0" w:color="auto" w:frame="1"/>
        </w:rPr>
        <w:t xml:space="preserve"> годы</w:t>
      </w:r>
      <w:r w:rsidR="00857EFB">
        <w:rPr>
          <w:rFonts w:ascii="Times New Roman" w:hAnsi="Times New Roman"/>
          <w:b/>
          <w:sz w:val="28"/>
          <w:szCs w:val="28"/>
          <w:bdr w:val="none" w:sz="0" w:space="0" w:color="auto" w:frame="1"/>
        </w:rPr>
        <w:t>»</w:t>
      </w:r>
    </w:p>
    <w:p w14:paraId="5859E778" w14:textId="77777777" w:rsidR="00151DBE" w:rsidRPr="00344A00" w:rsidRDefault="00151DBE" w:rsidP="00F55394">
      <w:pPr>
        <w:shd w:val="clear" w:color="auto" w:fill="FFFFFF"/>
        <w:spacing w:after="0" w:line="240" w:lineRule="auto"/>
        <w:jc w:val="center"/>
        <w:rPr>
          <w:rFonts w:ascii="Times New Roman" w:hAnsi="Times New Roman"/>
          <w:b/>
          <w:sz w:val="28"/>
          <w:szCs w:val="28"/>
        </w:rPr>
      </w:pPr>
    </w:p>
    <w:tbl>
      <w:tblPr>
        <w:tblW w:w="14825" w:type="dxa"/>
        <w:tblInd w:w="412" w:type="dxa"/>
        <w:tblCellMar>
          <w:left w:w="0" w:type="dxa"/>
          <w:right w:w="0" w:type="dxa"/>
        </w:tblCellMar>
        <w:tblLook w:val="04A0" w:firstRow="1" w:lastRow="0" w:firstColumn="1" w:lastColumn="0" w:noHBand="0" w:noVBand="1"/>
      </w:tblPr>
      <w:tblGrid>
        <w:gridCol w:w="594"/>
        <w:gridCol w:w="3574"/>
        <w:gridCol w:w="1471"/>
        <w:gridCol w:w="1541"/>
        <w:gridCol w:w="1303"/>
        <w:gridCol w:w="2114"/>
        <w:gridCol w:w="2114"/>
        <w:gridCol w:w="2114"/>
      </w:tblGrid>
      <w:tr w:rsidR="00151DBE" w:rsidRPr="00344A00" w14:paraId="4D80A91F" w14:textId="77777777" w:rsidTr="003A084D">
        <w:trPr>
          <w:trHeight w:val="396"/>
        </w:trPr>
        <w:tc>
          <w:tcPr>
            <w:tcW w:w="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1C921"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 п/п</w:t>
            </w:r>
          </w:p>
        </w:tc>
        <w:tc>
          <w:tcPr>
            <w:tcW w:w="35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DA4FF"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Задачи, направленные на достижение цели</w:t>
            </w:r>
          </w:p>
        </w:tc>
        <w:tc>
          <w:tcPr>
            <w:tcW w:w="1471"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208F9258"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Ед. измерения</w:t>
            </w:r>
          </w:p>
        </w:tc>
        <w:tc>
          <w:tcPr>
            <w:tcW w:w="918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E0D4A"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Значения показателей</w:t>
            </w:r>
          </w:p>
        </w:tc>
      </w:tr>
      <w:tr w:rsidR="00151DBE" w:rsidRPr="00344A00" w14:paraId="0EE0C933" w14:textId="77777777" w:rsidTr="003A084D">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E4F0E9" w14:textId="77777777" w:rsidR="00151DBE" w:rsidRPr="00344A00" w:rsidRDefault="00151DBE" w:rsidP="00F55394">
            <w:pPr>
              <w:spacing w:after="0" w:line="240" w:lineRule="auto"/>
              <w:rPr>
                <w:rFonts w:ascii="Times New Roman" w:hAnsi="Times New Roman"/>
                <w:sz w:val="28"/>
                <w:szCs w:val="28"/>
              </w:rPr>
            </w:pPr>
          </w:p>
        </w:tc>
        <w:tc>
          <w:tcPr>
            <w:tcW w:w="3574" w:type="dxa"/>
            <w:vMerge/>
            <w:tcBorders>
              <w:top w:val="single" w:sz="8" w:space="0" w:color="auto"/>
              <w:left w:val="nil"/>
              <w:bottom w:val="single" w:sz="8" w:space="0" w:color="auto"/>
              <w:right w:val="single" w:sz="8" w:space="0" w:color="auto"/>
            </w:tcBorders>
            <w:vAlign w:val="center"/>
            <w:hideMark/>
          </w:tcPr>
          <w:p w14:paraId="78FB1500"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000000"/>
              <w:right w:val="single" w:sz="8" w:space="0" w:color="auto"/>
            </w:tcBorders>
            <w:vAlign w:val="center"/>
            <w:hideMark/>
          </w:tcPr>
          <w:p w14:paraId="53619297" w14:textId="77777777" w:rsidR="00151DBE" w:rsidRPr="00344A00" w:rsidRDefault="00151DBE" w:rsidP="00F55394">
            <w:pPr>
              <w:spacing w:after="0" w:line="240" w:lineRule="auto"/>
              <w:rPr>
                <w:rFonts w:ascii="Times New Roman" w:hAnsi="Times New Roman"/>
                <w:sz w:val="28"/>
                <w:szCs w:val="28"/>
              </w:rPr>
            </w:pPr>
          </w:p>
        </w:tc>
        <w:tc>
          <w:tcPr>
            <w:tcW w:w="15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4192C8" w14:textId="77777777" w:rsidR="00151DBE" w:rsidRPr="00344A00" w:rsidRDefault="00CB6DA9"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Базовый год (2024</w:t>
            </w:r>
            <w:r w:rsidR="006278D4" w:rsidRPr="00344A00">
              <w:rPr>
                <w:rFonts w:ascii="Times New Roman" w:hAnsi="Times New Roman"/>
                <w:sz w:val="28"/>
                <w:szCs w:val="28"/>
                <w:bdr w:val="none" w:sz="0" w:space="0" w:color="auto" w:frame="1"/>
              </w:rPr>
              <w:t>)</w:t>
            </w:r>
          </w:p>
        </w:tc>
        <w:tc>
          <w:tcPr>
            <w:tcW w:w="13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8DA06" w14:textId="77777777" w:rsidR="00151DBE" w:rsidRPr="00344A00" w:rsidRDefault="00D105F6"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Т</w:t>
            </w:r>
            <w:r w:rsidR="00B00C67" w:rsidRPr="00344A00">
              <w:rPr>
                <w:rFonts w:ascii="Times New Roman" w:hAnsi="Times New Roman"/>
                <w:sz w:val="28"/>
                <w:szCs w:val="28"/>
                <w:bdr w:val="none" w:sz="0" w:space="0" w:color="auto" w:frame="1"/>
              </w:rPr>
              <w:t>е</w:t>
            </w:r>
            <w:r w:rsidRPr="00344A00">
              <w:rPr>
                <w:rFonts w:ascii="Times New Roman" w:hAnsi="Times New Roman"/>
                <w:sz w:val="28"/>
                <w:szCs w:val="28"/>
                <w:bdr w:val="none" w:sz="0" w:space="0" w:color="auto" w:frame="1"/>
              </w:rPr>
              <w:t>кущий год</w:t>
            </w:r>
            <w:r w:rsidR="00CB6DA9">
              <w:rPr>
                <w:rFonts w:ascii="Times New Roman" w:hAnsi="Times New Roman"/>
                <w:sz w:val="28"/>
                <w:szCs w:val="28"/>
                <w:bdr w:val="none" w:sz="0" w:space="0" w:color="auto" w:frame="1"/>
              </w:rPr>
              <w:t xml:space="preserve"> (2025</w:t>
            </w:r>
            <w:r w:rsidR="00F16344">
              <w:rPr>
                <w:rFonts w:ascii="Times New Roman" w:hAnsi="Times New Roman"/>
                <w:sz w:val="28"/>
                <w:szCs w:val="28"/>
                <w:bdr w:val="none" w:sz="0" w:space="0" w:color="auto" w:frame="1"/>
              </w:rPr>
              <w:t>)</w:t>
            </w:r>
          </w:p>
        </w:tc>
        <w:tc>
          <w:tcPr>
            <w:tcW w:w="634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0EA14" w14:textId="77777777" w:rsidR="00151DBE" w:rsidRPr="00344A00" w:rsidRDefault="00151DBE" w:rsidP="00F55394">
            <w:pPr>
              <w:spacing w:after="0" w:line="240" w:lineRule="auto"/>
              <w:jc w:val="center"/>
              <w:rPr>
                <w:rFonts w:ascii="Times New Roman" w:hAnsi="Times New Roman"/>
                <w:sz w:val="28"/>
                <w:szCs w:val="28"/>
              </w:rPr>
            </w:pPr>
          </w:p>
        </w:tc>
      </w:tr>
      <w:tr w:rsidR="00D105F6" w:rsidRPr="00344A00" w14:paraId="3DB8D32A" w14:textId="77777777" w:rsidTr="003A084D">
        <w:trPr>
          <w:trHeight w:val="36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936B63" w14:textId="77777777" w:rsidR="00151DBE" w:rsidRPr="00344A00" w:rsidRDefault="00151DBE" w:rsidP="00F55394">
            <w:pPr>
              <w:spacing w:after="0" w:line="240" w:lineRule="auto"/>
              <w:rPr>
                <w:rFonts w:ascii="Times New Roman" w:hAnsi="Times New Roman"/>
                <w:sz w:val="28"/>
                <w:szCs w:val="28"/>
              </w:rPr>
            </w:pPr>
          </w:p>
        </w:tc>
        <w:tc>
          <w:tcPr>
            <w:tcW w:w="3574" w:type="dxa"/>
            <w:vMerge/>
            <w:tcBorders>
              <w:top w:val="single" w:sz="8" w:space="0" w:color="auto"/>
              <w:left w:val="nil"/>
              <w:bottom w:val="single" w:sz="8" w:space="0" w:color="auto"/>
              <w:right w:val="single" w:sz="8" w:space="0" w:color="auto"/>
            </w:tcBorders>
            <w:vAlign w:val="center"/>
            <w:hideMark/>
          </w:tcPr>
          <w:p w14:paraId="128BA835"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000000"/>
              <w:right w:val="single" w:sz="8" w:space="0" w:color="auto"/>
            </w:tcBorders>
            <w:vAlign w:val="center"/>
            <w:hideMark/>
          </w:tcPr>
          <w:p w14:paraId="12C0BAAB"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nil"/>
              <w:left w:val="nil"/>
              <w:bottom w:val="single" w:sz="8" w:space="0" w:color="auto"/>
              <w:right w:val="single" w:sz="8" w:space="0" w:color="auto"/>
            </w:tcBorders>
            <w:vAlign w:val="center"/>
            <w:hideMark/>
          </w:tcPr>
          <w:p w14:paraId="06C5FB8E"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74502A5C" w14:textId="77777777" w:rsidR="00151DBE" w:rsidRPr="00344A00" w:rsidRDefault="00151DBE" w:rsidP="00F5539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275F8F8" w14:textId="77777777" w:rsidR="00151DBE" w:rsidRPr="00344A00" w:rsidRDefault="00D105F6"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 xml:space="preserve">Первый год реализации муниципальной программы </w:t>
            </w:r>
            <w:r w:rsidR="00CB6DA9">
              <w:rPr>
                <w:rFonts w:ascii="Times New Roman" w:hAnsi="Times New Roman"/>
                <w:sz w:val="28"/>
                <w:szCs w:val="28"/>
                <w:bdr w:val="none" w:sz="0" w:space="0" w:color="auto" w:frame="1"/>
              </w:rPr>
              <w:t>(2026</w:t>
            </w:r>
            <w:r w:rsidR="00F16344">
              <w:rPr>
                <w:rFonts w:ascii="Times New Roman" w:hAnsi="Times New Roman"/>
                <w:sz w:val="28"/>
                <w:szCs w:val="28"/>
                <w:bdr w:val="none" w:sz="0" w:space="0" w:color="auto" w:frame="1"/>
              </w:rPr>
              <w:t>)</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2DD0B26" w14:textId="77777777" w:rsidR="00151DBE" w:rsidRDefault="00F16344"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Второй год</w:t>
            </w:r>
            <w:r w:rsidR="00D105F6" w:rsidRPr="00344A00">
              <w:rPr>
                <w:rFonts w:ascii="Times New Roman" w:hAnsi="Times New Roman"/>
                <w:sz w:val="28"/>
                <w:szCs w:val="28"/>
                <w:bdr w:val="none" w:sz="0" w:space="0" w:color="auto" w:frame="1"/>
              </w:rPr>
              <w:t xml:space="preserve"> реализации муниципальной программы</w:t>
            </w:r>
          </w:p>
          <w:p w14:paraId="35018E77" w14:textId="77777777" w:rsidR="00F16344" w:rsidRPr="00344A00" w:rsidRDefault="00CB6DA9"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(2027</w:t>
            </w:r>
            <w:r w:rsidR="00F16344">
              <w:rPr>
                <w:rFonts w:ascii="Times New Roman" w:hAnsi="Times New Roman"/>
                <w:sz w:val="28"/>
                <w:szCs w:val="28"/>
                <w:bdr w:val="none" w:sz="0" w:space="0" w:color="auto" w:frame="1"/>
              </w:rPr>
              <w:t>)</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7C34705" w14:textId="77777777" w:rsidR="00151DBE" w:rsidRDefault="00D105F6"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Третий год реализации муниципальной программы</w:t>
            </w:r>
          </w:p>
          <w:p w14:paraId="398851D9" w14:textId="77777777" w:rsidR="00F16344" w:rsidRPr="00344A00" w:rsidRDefault="00CB6DA9"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(2028</w:t>
            </w:r>
            <w:r w:rsidR="00F16344">
              <w:rPr>
                <w:rFonts w:ascii="Times New Roman" w:hAnsi="Times New Roman"/>
                <w:sz w:val="28"/>
                <w:szCs w:val="28"/>
                <w:bdr w:val="none" w:sz="0" w:space="0" w:color="auto" w:frame="1"/>
              </w:rPr>
              <w:t>)</w:t>
            </w:r>
          </w:p>
        </w:tc>
      </w:tr>
      <w:tr w:rsidR="00D105F6" w:rsidRPr="00344A00" w14:paraId="549C875B"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9CA38"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F1FCFFD"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227AEA50"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4</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607BCAE3"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08235FC7"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6</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01E0BB1"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BB35A32"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A98024A"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9</w:t>
            </w:r>
          </w:p>
        </w:tc>
      </w:tr>
      <w:tr w:rsidR="00D212C7" w:rsidRPr="00344A00" w14:paraId="1D1ED0D2"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189EC" w14:textId="77777777" w:rsidR="00D212C7" w:rsidRPr="00344A00" w:rsidRDefault="00D212C7" w:rsidP="00BF5B65">
            <w:pPr>
              <w:spacing w:after="0" w:line="240" w:lineRule="auto"/>
              <w:rPr>
                <w:rFonts w:ascii="Times New Roman" w:hAnsi="Times New Roman"/>
                <w:sz w:val="28"/>
                <w:szCs w:val="28"/>
              </w:rPr>
            </w:pPr>
            <w:r w:rsidRPr="00344A00">
              <w:rPr>
                <w:rFonts w:ascii="Times New Roman" w:hAnsi="Times New Roman"/>
                <w:sz w:val="28"/>
                <w:szCs w:val="28"/>
                <w:bdr w:val="none" w:sz="0" w:space="0" w:color="auto" w:frame="1"/>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A14F0BD" w14:textId="77777777" w:rsidR="00D212C7" w:rsidRPr="00344A00" w:rsidRDefault="00D212C7" w:rsidP="00BF5B65">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 xml:space="preserve">Доля жителей, систематически занимающихся физической культурой и спортом в общей численности населения района </w:t>
            </w:r>
            <w:r>
              <w:rPr>
                <w:rFonts w:ascii="Times New Roman" w:hAnsi="Times New Roman"/>
                <w:sz w:val="28"/>
                <w:szCs w:val="28"/>
              </w:rPr>
              <w:t xml:space="preserve">в возрасте 3-79 лет. </w:t>
            </w:r>
            <w:r w:rsidRPr="00344A00">
              <w:rPr>
                <w:rFonts w:ascii="Times New Roman" w:hAnsi="Times New Roman"/>
                <w:sz w:val="28"/>
                <w:szCs w:val="28"/>
              </w:rPr>
              <w:t>(процентов)</w:t>
            </w:r>
            <w:r>
              <w:rPr>
                <w:rFonts w:ascii="Times New Roman" w:hAnsi="Times New Roman"/>
                <w:sz w:val="28"/>
                <w:szCs w:val="28"/>
              </w:rPr>
              <w:t xml:space="preserve">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30643982" w14:textId="77777777" w:rsidR="00D212C7" w:rsidRPr="00344A00" w:rsidRDefault="00D212C7" w:rsidP="00BF5B65">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w:t>
            </w:r>
          </w:p>
          <w:p w14:paraId="0FFF0892" w14:textId="77777777" w:rsidR="00D212C7" w:rsidRPr="00344A00" w:rsidRDefault="00D212C7" w:rsidP="00BF5B65">
            <w:pPr>
              <w:spacing w:after="0" w:line="240" w:lineRule="auto"/>
              <w:jc w:val="center"/>
              <w:rPr>
                <w:rFonts w:ascii="Times New Roman" w:hAnsi="Times New Roman"/>
                <w:sz w:val="28"/>
                <w:szCs w:val="28"/>
              </w:rPr>
            </w:pPr>
            <w:r w:rsidRPr="00344A00">
              <w:rPr>
                <w:rFonts w:ascii="Times New Roman" w:hAnsi="Times New Roman"/>
                <w:color w:val="002060"/>
                <w:sz w:val="28"/>
                <w:szCs w:val="28"/>
                <w:bdr w:val="none" w:sz="0" w:space="0" w:color="auto" w:frame="1"/>
              </w:rPr>
              <w:t> </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45F8826F" w14:textId="77777777" w:rsidR="00D212C7" w:rsidRPr="00344A00" w:rsidRDefault="00CB6DA9" w:rsidP="00476CF1">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56,5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69B0BB68" w14:textId="77777777" w:rsidR="00D212C7" w:rsidRPr="00344A00" w:rsidRDefault="00CB6DA9" w:rsidP="00476CF1">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57</w:t>
            </w:r>
            <w:r w:rsidR="00D212C7" w:rsidRPr="00344A00">
              <w:rPr>
                <w:rFonts w:ascii="Times New Roman" w:hAnsi="Times New Roman"/>
                <w:sz w:val="28"/>
                <w:szCs w:val="28"/>
                <w:bdr w:val="none" w:sz="0" w:space="0" w:color="auto" w:frame="1"/>
              </w:rPr>
              <w:t>,</w:t>
            </w:r>
            <w:r>
              <w:rPr>
                <w:rFonts w:ascii="Times New Roman" w:hAnsi="Times New Roman"/>
                <w:sz w:val="28"/>
                <w:szCs w:val="28"/>
                <w:bdr w:val="none" w:sz="0" w:space="0" w:color="auto" w:frame="1"/>
              </w:rPr>
              <w:t>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C1271E1" w14:textId="77777777" w:rsidR="00D212C7"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61,0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AA78A33" w14:textId="77777777" w:rsidR="00D212C7"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63,3</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86D889C" w14:textId="77777777" w:rsidR="00D212C7"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65</w:t>
            </w:r>
            <w:r w:rsidR="00D212C7">
              <w:rPr>
                <w:rFonts w:ascii="Times New Roman" w:hAnsi="Times New Roman"/>
                <w:sz w:val="28"/>
                <w:szCs w:val="28"/>
              </w:rPr>
              <w:t>,</w:t>
            </w:r>
            <w:r>
              <w:rPr>
                <w:rFonts w:ascii="Times New Roman" w:hAnsi="Times New Roman"/>
                <w:sz w:val="28"/>
                <w:szCs w:val="28"/>
              </w:rPr>
              <w:t>5</w:t>
            </w:r>
          </w:p>
        </w:tc>
      </w:tr>
      <w:tr w:rsidR="00E97952" w:rsidRPr="00344A00" w14:paraId="486AFA3E"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DBD6A" w14:textId="77777777" w:rsidR="00E97952" w:rsidRPr="00344A00" w:rsidRDefault="00E97952" w:rsidP="00BF5B65">
            <w:pPr>
              <w:spacing w:after="0" w:line="240" w:lineRule="auto"/>
              <w:rPr>
                <w:rFonts w:ascii="Times New Roman" w:hAnsi="Times New Roman"/>
                <w:sz w:val="28"/>
                <w:szCs w:val="28"/>
              </w:rPr>
            </w:pPr>
            <w:r>
              <w:rPr>
                <w:rFonts w:ascii="Times New Roman" w:hAnsi="Times New Roman"/>
                <w:sz w:val="28"/>
                <w:szCs w:val="28"/>
              </w:rPr>
              <w:t>2.</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55985D07" w14:textId="77777777" w:rsidR="00E97952" w:rsidRPr="00344A00" w:rsidRDefault="00E97952"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пропускной способности объектов спорта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135C75C" w14:textId="77777777" w:rsidR="00E97952" w:rsidRPr="00344A00"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172DEAE4" w14:textId="77777777" w:rsidR="00E97952" w:rsidRPr="00344A00" w:rsidRDefault="00CB6DA9" w:rsidP="00476CF1">
            <w:pPr>
              <w:spacing w:after="0" w:line="240" w:lineRule="auto"/>
              <w:jc w:val="center"/>
              <w:rPr>
                <w:rFonts w:ascii="Times New Roman" w:hAnsi="Times New Roman"/>
                <w:sz w:val="28"/>
                <w:szCs w:val="28"/>
              </w:rPr>
            </w:pPr>
            <w:r>
              <w:rPr>
                <w:rFonts w:ascii="Times New Roman" w:hAnsi="Times New Roman"/>
                <w:sz w:val="28"/>
                <w:szCs w:val="28"/>
              </w:rPr>
              <w:t>60,0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5798F7D5" w14:textId="77777777" w:rsidR="00E97952" w:rsidRPr="00344A00" w:rsidRDefault="00CB6DA9" w:rsidP="00476CF1">
            <w:pPr>
              <w:spacing w:after="0" w:line="240" w:lineRule="auto"/>
              <w:jc w:val="center"/>
              <w:rPr>
                <w:rFonts w:ascii="Times New Roman" w:hAnsi="Times New Roman"/>
                <w:sz w:val="28"/>
                <w:szCs w:val="28"/>
              </w:rPr>
            </w:pPr>
            <w:r>
              <w:rPr>
                <w:rFonts w:ascii="Times New Roman" w:hAnsi="Times New Roman"/>
                <w:sz w:val="28"/>
                <w:szCs w:val="28"/>
              </w:rPr>
              <w:t>61,5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2687967" w14:textId="77777777" w:rsidR="00E97952"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64,3</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D0621C9" w14:textId="77777777" w:rsidR="00E97952"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65,0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F4AECCC" w14:textId="77777777" w:rsidR="00E97952" w:rsidRPr="00344A00" w:rsidRDefault="00CB6DA9" w:rsidP="00BF5B65">
            <w:pPr>
              <w:spacing w:after="0" w:line="240" w:lineRule="auto"/>
              <w:jc w:val="center"/>
              <w:rPr>
                <w:rFonts w:ascii="Times New Roman" w:hAnsi="Times New Roman"/>
                <w:sz w:val="28"/>
                <w:szCs w:val="28"/>
              </w:rPr>
            </w:pPr>
            <w:r>
              <w:rPr>
                <w:rFonts w:ascii="Times New Roman" w:hAnsi="Times New Roman"/>
                <w:sz w:val="28"/>
                <w:szCs w:val="28"/>
              </w:rPr>
              <w:t>65,2</w:t>
            </w:r>
          </w:p>
        </w:tc>
      </w:tr>
      <w:tr w:rsidR="00E97952" w:rsidRPr="00344A00" w14:paraId="7A0751BD" w14:textId="77777777" w:rsidTr="00F16344">
        <w:trPr>
          <w:trHeight w:val="5762"/>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EF5D6" w14:textId="77777777" w:rsidR="00E97952" w:rsidRDefault="00E97952" w:rsidP="00BF5B65">
            <w:pPr>
              <w:spacing w:after="0" w:line="240" w:lineRule="auto"/>
              <w:rPr>
                <w:rFonts w:ascii="Times New Roman" w:hAnsi="Times New Roman"/>
                <w:sz w:val="28"/>
                <w:szCs w:val="28"/>
              </w:rPr>
            </w:pPr>
            <w:r>
              <w:rPr>
                <w:rFonts w:ascii="Times New Roman" w:hAnsi="Times New Roman"/>
                <w:sz w:val="28"/>
                <w:szCs w:val="28"/>
              </w:rPr>
              <w:lastRenderedPageBreak/>
              <w:t>3.</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7FA005D" w14:textId="77777777" w:rsidR="00E97952" w:rsidRDefault="00E97952" w:rsidP="00F16344">
            <w:pPr>
              <w:shd w:val="clear" w:color="auto" w:fill="FFFFFF"/>
              <w:tabs>
                <w:tab w:val="left" w:pos="860"/>
              </w:tabs>
              <w:spacing w:after="0" w:line="240" w:lineRule="auto"/>
              <w:rPr>
                <w:rFonts w:ascii="Times New Roman" w:hAnsi="Times New Roman"/>
                <w:sz w:val="28"/>
                <w:szCs w:val="28"/>
              </w:rPr>
            </w:pPr>
            <w:r>
              <w:rPr>
                <w:rFonts w:ascii="Times New Roman" w:hAnsi="Times New Roman"/>
                <w:sz w:val="28"/>
                <w:szCs w:val="28"/>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(процентов) из них учащихся и студентов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6CECBFA8"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18181FF" w14:textId="77777777" w:rsidR="00E97952" w:rsidRDefault="00E97952" w:rsidP="00BF5B65">
            <w:pPr>
              <w:spacing w:after="0" w:line="240" w:lineRule="auto"/>
              <w:jc w:val="center"/>
              <w:rPr>
                <w:rFonts w:ascii="Times New Roman" w:hAnsi="Times New Roman"/>
                <w:sz w:val="28"/>
                <w:szCs w:val="28"/>
              </w:rPr>
            </w:pPr>
          </w:p>
          <w:p w14:paraId="7064F81D" w14:textId="77777777" w:rsidR="00E97952" w:rsidRDefault="00E97952" w:rsidP="00BF5B65">
            <w:pPr>
              <w:spacing w:after="0" w:line="240" w:lineRule="auto"/>
              <w:jc w:val="center"/>
              <w:rPr>
                <w:rFonts w:ascii="Times New Roman" w:hAnsi="Times New Roman"/>
                <w:sz w:val="28"/>
                <w:szCs w:val="28"/>
              </w:rPr>
            </w:pPr>
          </w:p>
          <w:p w14:paraId="6C8F60A0" w14:textId="77777777" w:rsidR="00E97952" w:rsidRDefault="00E97952" w:rsidP="00BF5B65">
            <w:pPr>
              <w:spacing w:after="0" w:line="240" w:lineRule="auto"/>
              <w:jc w:val="center"/>
              <w:rPr>
                <w:rFonts w:ascii="Times New Roman" w:hAnsi="Times New Roman"/>
                <w:sz w:val="28"/>
                <w:szCs w:val="28"/>
              </w:rPr>
            </w:pPr>
          </w:p>
          <w:p w14:paraId="537AD023" w14:textId="77777777" w:rsidR="00E97952" w:rsidRDefault="00E97952" w:rsidP="00BF5B65">
            <w:pPr>
              <w:spacing w:after="0" w:line="240" w:lineRule="auto"/>
              <w:jc w:val="center"/>
              <w:rPr>
                <w:rFonts w:ascii="Times New Roman" w:hAnsi="Times New Roman"/>
                <w:sz w:val="28"/>
                <w:szCs w:val="28"/>
              </w:rPr>
            </w:pPr>
          </w:p>
          <w:p w14:paraId="298FABDA" w14:textId="77777777" w:rsidR="00E97952" w:rsidRDefault="00E97952" w:rsidP="00BF5B65">
            <w:pPr>
              <w:spacing w:after="0" w:line="240" w:lineRule="auto"/>
              <w:jc w:val="center"/>
              <w:rPr>
                <w:rFonts w:ascii="Times New Roman" w:hAnsi="Times New Roman"/>
                <w:sz w:val="28"/>
                <w:szCs w:val="28"/>
              </w:rPr>
            </w:pPr>
          </w:p>
          <w:p w14:paraId="07C09B92" w14:textId="77777777" w:rsidR="00E97952" w:rsidRDefault="00E97952" w:rsidP="00BF5B65">
            <w:pPr>
              <w:spacing w:after="0" w:line="240" w:lineRule="auto"/>
              <w:jc w:val="center"/>
              <w:rPr>
                <w:rFonts w:ascii="Times New Roman" w:hAnsi="Times New Roman"/>
                <w:sz w:val="28"/>
                <w:szCs w:val="28"/>
              </w:rPr>
            </w:pPr>
          </w:p>
          <w:p w14:paraId="031CED8F" w14:textId="77777777" w:rsidR="00E97952" w:rsidRDefault="00E97952" w:rsidP="00BF5B65">
            <w:pPr>
              <w:spacing w:after="0" w:line="240" w:lineRule="auto"/>
              <w:jc w:val="center"/>
              <w:rPr>
                <w:rFonts w:ascii="Times New Roman" w:hAnsi="Times New Roman"/>
                <w:sz w:val="28"/>
                <w:szCs w:val="28"/>
              </w:rPr>
            </w:pPr>
          </w:p>
          <w:p w14:paraId="07D23F4D" w14:textId="77777777" w:rsidR="00E97952" w:rsidRDefault="00E97952" w:rsidP="00BF5B65">
            <w:pPr>
              <w:spacing w:after="0" w:line="240" w:lineRule="auto"/>
              <w:jc w:val="center"/>
              <w:rPr>
                <w:rFonts w:ascii="Times New Roman" w:hAnsi="Times New Roman"/>
                <w:sz w:val="28"/>
                <w:szCs w:val="28"/>
              </w:rPr>
            </w:pPr>
          </w:p>
          <w:p w14:paraId="27D310DE" w14:textId="77777777" w:rsidR="00E97952" w:rsidRDefault="00E97952" w:rsidP="00BF5B65">
            <w:pPr>
              <w:spacing w:after="0" w:line="240" w:lineRule="auto"/>
              <w:jc w:val="center"/>
              <w:rPr>
                <w:rFonts w:ascii="Times New Roman" w:hAnsi="Times New Roman"/>
                <w:sz w:val="28"/>
                <w:szCs w:val="28"/>
              </w:rPr>
            </w:pPr>
          </w:p>
          <w:p w14:paraId="673ADF57" w14:textId="77777777" w:rsidR="00E97952" w:rsidRDefault="00E97952" w:rsidP="00BF5B65">
            <w:pPr>
              <w:spacing w:after="0" w:line="240" w:lineRule="auto"/>
              <w:jc w:val="center"/>
              <w:rPr>
                <w:rFonts w:ascii="Times New Roman" w:hAnsi="Times New Roman"/>
                <w:sz w:val="28"/>
                <w:szCs w:val="28"/>
              </w:rPr>
            </w:pPr>
          </w:p>
          <w:p w14:paraId="5897013B" w14:textId="77777777" w:rsidR="00E97952" w:rsidRDefault="00E97952" w:rsidP="00BF5B65">
            <w:pPr>
              <w:spacing w:after="0" w:line="240" w:lineRule="auto"/>
              <w:jc w:val="center"/>
              <w:rPr>
                <w:rFonts w:ascii="Times New Roman" w:hAnsi="Times New Roman"/>
                <w:sz w:val="28"/>
                <w:szCs w:val="28"/>
              </w:rPr>
            </w:pPr>
          </w:p>
          <w:p w14:paraId="341716E4" w14:textId="77777777" w:rsidR="00E97952" w:rsidRDefault="00E97952" w:rsidP="00BF5B65">
            <w:pPr>
              <w:spacing w:after="0" w:line="240" w:lineRule="auto"/>
              <w:jc w:val="center"/>
              <w:rPr>
                <w:rFonts w:ascii="Times New Roman" w:hAnsi="Times New Roman"/>
                <w:sz w:val="28"/>
                <w:szCs w:val="28"/>
              </w:rPr>
            </w:pPr>
          </w:p>
          <w:p w14:paraId="74D5F63A" w14:textId="77777777" w:rsidR="00E97952" w:rsidRDefault="00E97952" w:rsidP="00BF5B65">
            <w:pPr>
              <w:spacing w:after="0" w:line="240" w:lineRule="auto"/>
              <w:jc w:val="center"/>
              <w:rPr>
                <w:rFonts w:ascii="Times New Roman" w:hAnsi="Times New Roman"/>
                <w:sz w:val="28"/>
                <w:szCs w:val="28"/>
              </w:rPr>
            </w:pPr>
          </w:p>
          <w:p w14:paraId="4F540143" w14:textId="77777777" w:rsidR="00E97952" w:rsidRDefault="00E97952" w:rsidP="00BF5B65">
            <w:pPr>
              <w:spacing w:after="0" w:line="240" w:lineRule="auto"/>
              <w:jc w:val="center"/>
              <w:rPr>
                <w:rFonts w:ascii="Times New Roman" w:hAnsi="Times New Roman"/>
                <w:sz w:val="28"/>
                <w:szCs w:val="28"/>
              </w:rPr>
            </w:pPr>
          </w:p>
          <w:p w14:paraId="64C13A49" w14:textId="77777777" w:rsidR="00E97952" w:rsidRDefault="00E97952" w:rsidP="00BF5B65">
            <w:pPr>
              <w:spacing w:after="0" w:line="240" w:lineRule="auto"/>
              <w:jc w:val="center"/>
              <w:rPr>
                <w:rFonts w:ascii="Times New Roman" w:hAnsi="Times New Roman"/>
                <w:sz w:val="28"/>
                <w:szCs w:val="28"/>
              </w:rPr>
            </w:pPr>
          </w:p>
          <w:p w14:paraId="63E5DF47" w14:textId="77777777" w:rsidR="00E97952" w:rsidRDefault="00E97952" w:rsidP="00BF5B65">
            <w:pPr>
              <w:spacing w:after="0" w:line="240" w:lineRule="auto"/>
              <w:jc w:val="center"/>
              <w:rPr>
                <w:rFonts w:ascii="Times New Roman" w:hAnsi="Times New Roman"/>
                <w:sz w:val="28"/>
                <w:szCs w:val="28"/>
              </w:rPr>
            </w:pPr>
          </w:p>
          <w:p w14:paraId="04B3A20E" w14:textId="77777777" w:rsidR="00E97952" w:rsidRDefault="00E97952" w:rsidP="00F16344">
            <w:pPr>
              <w:spacing w:after="0" w:line="240" w:lineRule="auto"/>
              <w:rPr>
                <w:rFonts w:ascii="Times New Roman" w:hAnsi="Times New Roman"/>
                <w:sz w:val="28"/>
                <w:szCs w:val="28"/>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7A5C9ED7" w14:textId="77777777" w:rsidR="00E97952"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53</w:t>
            </w:r>
            <w:r w:rsidR="00E97952">
              <w:rPr>
                <w:rFonts w:ascii="Times New Roman" w:hAnsi="Times New Roman"/>
                <w:sz w:val="28"/>
                <w:szCs w:val="28"/>
              </w:rPr>
              <w:t xml:space="preserve">,0 </w:t>
            </w:r>
          </w:p>
          <w:p w14:paraId="4E46A14E" w14:textId="77777777" w:rsidR="00E97952" w:rsidRDefault="00E97952" w:rsidP="00476CF1">
            <w:pPr>
              <w:spacing w:after="0" w:line="240" w:lineRule="auto"/>
              <w:jc w:val="center"/>
              <w:rPr>
                <w:rFonts w:ascii="Times New Roman" w:hAnsi="Times New Roman"/>
                <w:sz w:val="28"/>
                <w:szCs w:val="28"/>
              </w:rPr>
            </w:pPr>
          </w:p>
          <w:p w14:paraId="06A70947" w14:textId="77777777" w:rsidR="00E97952" w:rsidRDefault="00E97952" w:rsidP="00476CF1">
            <w:pPr>
              <w:spacing w:after="0" w:line="240" w:lineRule="auto"/>
              <w:jc w:val="center"/>
              <w:rPr>
                <w:rFonts w:ascii="Times New Roman" w:hAnsi="Times New Roman"/>
                <w:sz w:val="28"/>
                <w:szCs w:val="28"/>
              </w:rPr>
            </w:pPr>
          </w:p>
          <w:p w14:paraId="511B9766" w14:textId="77777777" w:rsidR="00E97952" w:rsidRDefault="00E97952" w:rsidP="00476CF1">
            <w:pPr>
              <w:spacing w:after="0" w:line="240" w:lineRule="auto"/>
              <w:jc w:val="center"/>
              <w:rPr>
                <w:rFonts w:ascii="Times New Roman" w:hAnsi="Times New Roman"/>
                <w:sz w:val="28"/>
                <w:szCs w:val="28"/>
              </w:rPr>
            </w:pPr>
          </w:p>
          <w:p w14:paraId="2A8BFD25" w14:textId="77777777" w:rsidR="00E97952" w:rsidRDefault="00E97952" w:rsidP="00476CF1">
            <w:pPr>
              <w:spacing w:after="0" w:line="240" w:lineRule="auto"/>
              <w:jc w:val="center"/>
              <w:rPr>
                <w:rFonts w:ascii="Times New Roman" w:hAnsi="Times New Roman"/>
                <w:sz w:val="28"/>
                <w:szCs w:val="28"/>
              </w:rPr>
            </w:pPr>
          </w:p>
          <w:p w14:paraId="577B4D28" w14:textId="77777777" w:rsidR="00E97952" w:rsidRDefault="00E97952" w:rsidP="00476CF1">
            <w:pPr>
              <w:spacing w:after="0" w:line="240" w:lineRule="auto"/>
              <w:jc w:val="center"/>
              <w:rPr>
                <w:rFonts w:ascii="Times New Roman" w:hAnsi="Times New Roman"/>
                <w:sz w:val="28"/>
                <w:szCs w:val="28"/>
              </w:rPr>
            </w:pPr>
          </w:p>
          <w:p w14:paraId="304BD3C5" w14:textId="77777777" w:rsidR="00E97952" w:rsidRDefault="00E97952" w:rsidP="00476CF1">
            <w:pPr>
              <w:spacing w:after="0" w:line="240" w:lineRule="auto"/>
              <w:jc w:val="center"/>
              <w:rPr>
                <w:rFonts w:ascii="Times New Roman" w:hAnsi="Times New Roman"/>
                <w:sz w:val="28"/>
                <w:szCs w:val="28"/>
              </w:rPr>
            </w:pPr>
          </w:p>
          <w:p w14:paraId="6807F70B" w14:textId="77777777" w:rsidR="00E97952" w:rsidRDefault="00E97952" w:rsidP="00476CF1">
            <w:pPr>
              <w:spacing w:after="0" w:line="240" w:lineRule="auto"/>
              <w:jc w:val="center"/>
              <w:rPr>
                <w:rFonts w:ascii="Times New Roman" w:hAnsi="Times New Roman"/>
                <w:sz w:val="28"/>
                <w:szCs w:val="28"/>
              </w:rPr>
            </w:pPr>
          </w:p>
          <w:p w14:paraId="149D4FF8" w14:textId="77777777" w:rsidR="00E97952" w:rsidRDefault="00E97952" w:rsidP="00476CF1">
            <w:pPr>
              <w:spacing w:after="0" w:line="240" w:lineRule="auto"/>
              <w:jc w:val="center"/>
              <w:rPr>
                <w:rFonts w:ascii="Times New Roman" w:hAnsi="Times New Roman"/>
                <w:sz w:val="28"/>
                <w:szCs w:val="28"/>
              </w:rPr>
            </w:pPr>
          </w:p>
          <w:p w14:paraId="721190F1" w14:textId="77777777" w:rsidR="00E97952" w:rsidRDefault="00E97952" w:rsidP="00476CF1">
            <w:pPr>
              <w:spacing w:after="0" w:line="240" w:lineRule="auto"/>
              <w:jc w:val="center"/>
              <w:rPr>
                <w:rFonts w:ascii="Times New Roman" w:hAnsi="Times New Roman"/>
                <w:sz w:val="28"/>
                <w:szCs w:val="28"/>
              </w:rPr>
            </w:pPr>
          </w:p>
          <w:p w14:paraId="26F26211" w14:textId="77777777" w:rsidR="00E97952" w:rsidRDefault="00E97952" w:rsidP="00476CF1">
            <w:pPr>
              <w:spacing w:after="0" w:line="240" w:lineRule="auto"/>
              <w:jc w:val="center"/>
              <w:rPr>
                <w:rFonts w:ascii="Times New Roman" w:hAnsi="Times New Roman"/>
                <w:sz w:val="28"/>
                <w:szCs w:val="28"/>
              </w:rPr>
            </w:pPr>
          </w:p>
          <w:p w14:paraId="3BA8EB09" w14:textId="77777777" w:rsidR="00E97952" w:rsidRDefault="00E97952" w:rsidP="00476CF1">
            <w:pPr>
              <w:spacing w:after="0" w:line="240" w:lineRule="auto"/>
              <w:jc w:val="center"/>
              <w:rPr>
                <w:rFonts w:ascii="Times New Roman" w:hAnsi="Times New Roman"/>
                <w:sz w:val="28"/>
                <w:szCs w:val="28"/>
              </w:rPr>
            </w:pPr>
          </w:p>
          <w:p w14:paraId="5A4D8F56" w14:textId="77777777" w:rsidR="00E97952" w:rsidRDefault="00E97952" w:rsidP="00476CF1">
            <w:pPr>
              <w:spacing w:after="0" w:line="240" w:lineRule="auto"/>
              <w:jc w:val="center"/>
              <w:rPr>
                <w:rFonts w:ascii="Times New Roman" w:hAnsi="Times New Roman"/>
                <w:sz w:val="28"/>
                <w:szCs w:val="28"/>
              </w:rPr>
            </w:pPr>
          </w:p>
          <w:p w14:paraId="6C80B2A0" w14:textId="77777777" w:rsidR="00E97952" w:rsidRDefault="00E97952" w:rsidP="00476CF1">
            <w:pPr>
              <w:spacing w:after="0" w:line="240" w:lineRule="auto"/>
              <w:jc w:val="center"/>
              <w:rPr>
                <w:rFonts w:ascii="Times New Roman" w:hAnsi="Times New Roman"/>
                <w:sz w:val="28"/>
                <w:szCs w:val="28"/>
              </w:rPr>
            </w:pPr>
          </w:p>
          <w:p w14:paraId="2051A2E8" w14:textId="77777777" w:rsidR="00E97952" w:rsidRDefault="00E97952" w:rsidP="00476CF1">
            <w:pPr>
              <w:spacing w:after="0" w:line="240" w:lineRule="auto"/>
              <w:jc w:val="center"/>
              <w:rPr>
                <w:rFonts w:ascii="Times New Roman" w:hAnsi="Times New Roman"/>
                <w:sz w:val="28"/>
                <w:szCs w:val="28"/>
              </w:rPr>
            </w:pPr>
          </w:p>
          <w:p w14:paraId="76E35EA4" w14:textId="77777777" w:rsidR="00E97952" w:rsidRDefault="00E97952" w:rsidP="00476CF1">
            <w:pPr>
              <w:spacing w:after="0" w:line="240" w:lineRule="auto"/>
              <w:jc w:val="center"/>
              <w:rPr>
                <w:rFonts w:ascii="Times New Roman" w:hAnsi="Times New Roman"/>
                <w:sz w:val="28"/>
                <w:szCs w:val="28"/>
              </w:rPr>
            </w:pPr>
          </w:p>
          <w:p w14:paraId="0BB2BAE8" w14:textId="77777777" w:rsidR="00E97952" w:rsidRDefault="00E97952" w:rsidP="00476CF1">
            <w:pPr>
              <w:spacing w:after="0" w:line="240" w:lineRule="auto"/>
              <w:jc w:val="center"/>
              <w:rPr>
                <w:rFonts w:ascii="Times New Roman" w:hAnsi="Times New Roman"/>
                <w:sz w:val="28"/>
                <w:szCs w:val="28"/>
              </w:rPr>
            </w:pPr>
          </w:p>
          <w:p w14:paraId="62B91D89" w14:textId="77777777" w:rsidR="00E97952" w:rsidRDefault="00E97952" w:rsidP="00476CF1">
            <w:pPr>
              <w:spacing w:after="0" w:line="240" w:lineRule="auto"/>
              <w:jc w:val="center"/>
              <w:rPr>
                <w:rFonts w:ascii="Times New Roman" w:hAnsi="Times New Roman"/>
                <w:sz w:val="28"/>
                <w:szCs w:val="28"/>
              </w:rPr>
            </w:pP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72AF0701" w14:textId="77777777" w:rsidR="00E97952"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54</w:t>
            </w:r>
            <w:r w:rsidR="00E97952">
              <w:rPr>
                <w:rFonts w:ascii="Times New Roman" w:hAnsi="Times New Roman"/>
                <w:sz w:val="28"/>
                <w:szCs w:val="28"/>
              </w:rPr>
              <w:t xml:space="preserve">,0 </w:t>
            </w:r>
          </w:p>
          <w:p w14:paraId="3FACA354" w14:textId="77777777" w:rsidR="00E97952" w:rsidRDefault="00E97952" w:rsidP="00476CF1">
            <w:pPr>
              <w:spacing w:after="0" w:line="240" w:lineRule="auto"/>
              <w:jc w:val="center"/>
              <w:rPr>
                <w:rFonts w:ascii="Times New Roman" w:hAnsi="Times New Roman"/>
                <w:sz w:val="28"/>
                <w:szCs w:val="28"/>
              </w:rPr>
            </w:pPr>
          </w:p>
          <w:p w14:paraId="5D02B1FE" w14:textId="77777777" w:rsidR="00E97952" w:rsidRDefault="00E97952" w:rsidP="00476CF1">
            <w:pPr>
              <w:spacing w:after="0" w:line="240" w:lineRule="auto"/>
              <w:jc w:val="center"/>
              <w:rPr>
                <w:rFonts w:ascii="Times New Roman" w:hAnsi="Times New Roman"/>
                <w:sz w:val="28"/>
                <w:szCs w:val="28"/>
              </w:rPr>
            </w:pPr>
          </w:p>
          <w:p w14:paraId="4B734D5E" w14:textId="77777777" w:rsidR="00E97952" w:rsidRDefault="00E97952" w:rsidP="00476CF1">
            <w:pPr>
              <w:spacing w:after="0" w:line="240" w:lineRule="auto"/>
              <w:jc w:val="center"/>
              <w:rPr>
                <w:rFonts w:ascii="Times New Roman" w:hAnsi="Times New Roman"/>
                <w:sz w:val="28"/>
                <w:szCs w:val="28"/>
              </w:rPr>
            </w:pPr>
          </w:p>
          <w:p w14:paraId="216BDECD" w14:textId="77777777" w:rsidR="00E97952" w:rsidRDefault="00E97952" w:rsidP="00476CF1">
            <w:pPr>
              <w:spacing w:after="0" w:line="240" w:lineRule="auto"/>
              <w:jc w:val="center"/>
              <w:rPr>
                <w:rFonts w:ascii="Times New Roman" w:hAnsi="Times New Roman"/>
                <w:sz w:val="28"/>
                <w:szCs w:val="28"/>
              </w:rPr>
            </w:pPr>
          </w:p>
          <w:p w14:paraId="424F152C" w14:textId="77777777" w:rsidR="00E97952" w:rsidRDefault="00E97952" w:rsidP="00476CF1">
            <w:pPr>
              <w:spacing w:after="0" w:line="240" w:lineRule="auto"/>
              <w:jc w:val="center"/>
              <w:rPr>
                <w:rFonts w:ascii="Times New Roman" w:hAnsi="Times New Roman"/>
                <w:sz w:val="28"/>
                <w:szCs w:val="28"/>
              </w:rPr>
            </w:pPr>
          </w:p>
          <w:p w14:paraId="6EEC0363" w14:textId="77777777" w:rsidR="00E97952" w:rsidRDefault="00E97952" w:rsidP="00476CF1">
            <w:pPr>
              <w:spacing w:after="0" w:line="240" w:lineRule="auto"/>
              <w:jc w:val="center"/>
              <w:rPr>
                <w:rFonts w:ascii="Times New Roman" w:hAnsi="Times New Roman"/>
                <w:sz w:val="28"/>
                <w:szCs w:val="28"/>
              </w:rPr>
            </w:pPr>
          </w:p>
          <w:p w14:paraId="6F4AD4F6" w14:textId="77777777" w:rsidR="00E97952" w:rsidRDefault="00E97952" w:rsidP="00476CF1">
            <w:pPr>
              <w:spacing w:after="0" w:line="240" w:lineRule="auto"/>
              <w:jc w:val="center"/>
              <w:rPr>
                <w:rFonts w:ascii="Times New Roman" w:hAnsi="Times New Roman"/>
                <w:sz w:val="28"/>
                <w:szCs w:val="28"/>
              </w:rPr>
            </w:pPr>
          </w:p>
          <w:p w14:paraId="24D8E611" w14:textId="77777777" w:rsidR="00E97952" w:rsidRDefault="00E97952" w:rsidP="00476CF1">
            <w:pPr>
              <w:spacing w:after="0" w:line="240" w:lineRule="auto"/>
              <w:jc w:val="center"/>
              <w:rPr>
                <w:rFonts w:ascii="Times New Roman" w:hAnsi="Times New Roman"/>
                <w:sz w:val="28"/>
                <w:szCs w:val="28"/>
              </w:rPr>
            </w:pPr>
          </w:p>
          <w:p w14:paraId="2FFEE807" w14:textId="77777777" w:rsidR="00E97952" w:rsidRDefault="00E97952" w:rsidP="00476CF1">
            <w:pPr>
              <w:spacing w:after="0" w:line="240" w:lineRule="auto"/>
              <w:jc w:val="center"/>
              <w:rPr>
                <w:rFonts w:ascii="Times New Roman" w:hAnsi="Times New Roman"/>
                <w:sz w:val="28"/>
                <w:szCs w:val="28"/>
              </w:rPr>
            </w:pPr>
          </w:p>
          <w:p w14:paraId="611823D1" w14:textId="77777777" w:rsidR="00E97952" w:rsidRDefault="00E97952" w:rsidP="00476CF1">
            <w:pPr>
              <w:spacing w:after="0" w:line="240" w:lineRule="auto"/>
              <w:jc w:val="center"/>
              <w:rPr>
                <w:rFonts w:ascii="Times New Roman" w:hAnsi="Times New Roman"/>
                <w:sz w:val="28"/>
                <w:szCs w:val="28"/>
              </w:rPr>
            </w:pPr>
          </w:p>
          <w:p w14:paraId="7622E981" w14:textId="77777777" w:rsidR="00E97952" w:rsidRDefault="00E97952" w:rsidP="00476CF1">
            <w:pPr>
              <w:spacing w:after="0" w:line="240" w:lineRule="auto"/>
              <w:jc w:val="center"/>
              <w:rPr>
                <w:rFonts w:ascii="Times New Roman" w:hAnsi="Times New Roman"/>
                <w:sz w:val="28"/>
                <w:szCs w:val="28"/>
              </w:rPr>
            </w:pPr>
          </w:p>
          <w:p w14:paraId="3464FF3D" w14:textId="77777777" w:rsidR="00E97952" w:rsidRDefault="00E97952" w:rsidP="00476CF1">
            <w:pPr>
              <w:spacing w:after="0" w:line="240" w:lineRule="auto"/>
              <w:jc w:val="center"/>
              <w:rPr>
                <w:rFonts w:ascii="Times New Roman" w:hAnsi="Times New Roman"/>
                <w:sz w:val="28"/>
                <w:szCs w:val="28"/>
              </w:rPr>
            </w:pPr>
          </w:p>
          <w:p w14:paraId="21A086ED" w14:textId="77777777" w:rsidR="00E97952" w:rsidRDefault="00E97952" w:rsidP="00476CF1">
            <w:pPr>
              <w:spacing w:after="0" w:line="240" w:lineRule="auto"/>
              <w:jc w:val="center"/>
              <w:rPr>
                <w:rFonts w:ascii="Times New Roman" w:hAnsi="Times New Roman"/>
                <w:sz w:val="28"/>
                <w:szCs w:val="28"/>
              </w:rPr>
            </w:pPr>
          </w:p>
          <w:p w14:paraId="2664FBAE" w14:textId="77777777" w:rsidR="00E97952" w:rsidRDefault="00E97952" w:rsidP="00476CF1">
            <w:pPr>
              <w:spacing w:after="0" w:line="240" w:lineRule="auto"/>
              <w:jc w:val="center"/>
              <w:rPr>
                <w:rFonts w:ascii="Times New Roman" w:hAnsi="Times New Roman"/>
                <w:sz w:val="28"/>
                <w:szCs w:val="28"/>
              </w:rPr>
            </w:pPr>
          </w:p>
          <w:p w14:paraId="0B1803ED" w14:textId="77777777" w:rsidR="00E97952" w:rsidRDefault="00E97952" w:rsidP="00476CF1">
            <w:pPr>
              <w:spacing w:after="0" w:line="240" w:lineRule="auto"/>
              <w:jc w:val="center"/>
              <w:rPr>
                <w:rFonts w:ascii="Times New Roman" w:hAnsi="Times New Roman"/>
                <w:sz w:val="28"/>
                <w:szCs w:val="28"/>
              </w:rPr>
            </w:pPr>
          </w:p>
          <w:p w14:paraId="335B5A0A" w14:textId="77777777" w:rsidR="00E97952" w:rsidRDefault="00E97952" w:rsidP="00476CF1">
            <w:pPr>
              <w:spacing w:after="0" w:line="240" w:lineRule="auto"/>
              <w:jc w:val="center"/>
              <w:rPr>
                <w:rFonts w:ascii="Times New Roman" w:hAnsi="Times New Roman"/>
                <w:sz w:val="28"/>
                <w:szCs w:val="28"/>
              </w:rPr>
            </w:pPr>
          </w:p>
          <w:p w14:paraId="5299FB49"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84A0E8F"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55</w:t>
            </w:r>
            <w:r w:rsidR="00E97952">
              <w:rPr>
                <w:rFonts w:ascii="Times New Roman" w:hAnsi="Times New Roman"/>
                <w:sz w:val="28"/>
                <w:szCs w:val="28"/>
              </w:rPr>
              <w:t xml:space="preserve">,0 </w:t>
            </w:r>
          </w:p>
          <w:p w14:paraId="4C1D8B7E" w14:textId="77777777" w:rsidR="00E97952" w:rsidRDefault="00E97952" w:rsidP="00BF5B65">
            <w:pPr>
              <w:spacing w:after="0" w:line="240" w:lineRule="auto"/>
              <w:jc w:val="center"/>
              <w:rPr>
                <w:rFonts w:ascii="Times New Roman" w:hAnsi="Times New Roman"/>
                <w:sz w:val="28"/>
                <w:szCs w:val="28"/>
              </w:rPr>
            </w:pPr>
          </w:p>
          <w:p w14:paraId="247D513E" w14:textId="77777777" w:rsidR="00E97952" w:rsidRDefault="00E97952" w:rsidP="00BF5B65">
            <w:pPr>
              <w:spacing w:after="0" w:line="240" w:lineRule="auto"/>
              <w:jc w:val="center"/>
              <w:rPr>
                <w:rFonts w:ascii="Times New Roman" w:hAnsi="Times New Roman"/>
                <w:sz w:val="28"/>
                <w:szCs w:val="28"/>
              </w:rPr>
            </w:pPr>
          </w:p>
          <w:p w14:paraId="76A283A6" w14:textId="77777777" w:rsidR="00E97952" w:rsidRDefault="00E97952" w:rsidP="00BF5B65">
            <w:pPr>
              <w:spacing w:after="0" w:line="240" w:lineRule="auto"/>
              <w:jc w:val="center"/>
              <w:rPr>
                <w:rFonts w:ascii="Times New Roman" w:hAnsi="Times New Roman"/>
                <w:sz w:val="28"/>
                <w:szCs w:val="28"/>
              </w:rPr>
            </w:pPr>
          </w:p>
          <w:p w14:paraId="53A1661F" w14:textId="77777777" w:rsidR="00E97952" w:rsidRDefault="00E97952" w:rsidP="00BF5B65">
            <w:pPr>
              <w:spacing w:after="0" w:line="240" w:lineRule="auto"/>
              <w:jc w:val="center"/>
              <w:rPr>
                <w:rFonts w:ascii="Times New Roman" w:hAnsi="Times New Roman"/>
                <w:sz w:val="28"/>
                <w:szCs w:val="28"/>
              </w:rPr>
            </w:pPr>
          </w:p>
          <w:p w14:paraId="71D7A5F9" w14:textId="77777777" w:rsidR="00E97952" w:rsidRDefault="00E97952" w:rsidP="00BF5B65">
            <w:pPr>
              <w:spacing w:after="0" w:line="240" w:lineRule="auto"/>
              <w:jc w:val="center"/>
              <w:rPr>
                <w:rFonts w:ascii="Times New Roman" w:hAnsi="Times New Roman"/>
                <w:sz w:val="28"/>
                <w:szCs w:val="28"/>
              </w:rPr>
            </w:pPr>
          </w:p>
          <w:p w14:paraId="7907452E" w14:textId="77777777" w:rsidR="00E97952" w:rsidRDefault="00E97952" w:rsidP="00BF5B65">
            <w:pPr>
              <w:spacing w:after="0" w:line="240" w:lineRule="auto"/>
              <w:jc w:val="center"/>
              <w:rPr>
                <w:rFonts w:ascii="Times New Roman" w:hAnsi="Times New Roman"/>
                <w:sz w:val="28"/>
                <w:szCs w:val="28"/>
              </w:rPr>
            </w:pPr>
          </w:p>
          <w:p w14:paraId="26F5DC24" w14:textId="77777777" w:rsidR="00E97952" w:rsidRDefault="00E97952" w:rsidP="00BF5B65">
            <w:pPr>
              <w:spacing w:after="0" w:line="240" w:lineRule="auto"/>
              <w:jc w:val="center"/>
              <w:rPr>
                <w:rFonts w:ascii="Times New Roman" w:hAnsi="Times New Roman"/>
                <w:sz w:val="28"/>
                <w:szCs w:val="28"/>
              </w:rPr>
            </w:pPr>
          </w:p>
          <w:p w14:paraId="410B103E" w14:textId="77777777" w:rsidR="00E97952" w:rsidRDefault="00E97952" w:rsidP="00BF5B65">
            <w:pPr>
              <w:spacing w:after="0" w:line="240" w:lineRule="auto"/>
              <w:jc w:val="center"/>
              <w:rPr>
                <w:rFonts w:ascii="Times New Roman" w:hAnsi="Times New Roman"/>
                <w:sz w:val="28"/>
                <w:szCs w:val="28"/>
              </w:rPr>
            </w:pPr>
          </w:p>
          <w:p w14:paraId="607AF915" w14:textId="77777777" w:rsidR="00E97952" w:rsidRDefault="00E97952" w:rsidP="00BF5B65">
            <w:pPr>
              <w:spacing w:after="0" w:line="240" w:lineRule="auto"/>
              <w:jc w:val="center"/>
              <w:rPr>
                <w:rFonts w:ascii="Times New Roman" w:hAnsi="Times New Roman"/>
                <w:sz w:val="28"/>
                <w:szCs w:val="28"/>
              </w:rPr>
            </w:pPr>
          </w:p>
          <w:p w14:paraId="68B27D4F" w14:textId="77777777" w:rsidR="00E97952" w:rsidRDefault="00E97952" w:rsidP="00BF5B65">
            <w:pPr>
              <w:spacing w:after="0" w:line="240" w:lineRule="auto"/>
              <w:jc w:val="center"/>
              <w:rPr>
                <w:rFonts w:ascii="Times New Roman" w:hAnsi="Times New Roman"/>
                <w:sz w:val="28"/>
                <w:szCs w:val="28"/>
              </w:rPr>
            </w:pPr>
          </w:p>
          <w:p w14:paraId="227E2202" w14:textId="77777777" w:rsidR="00E97952" w:rsidRDefault="00E97952" w:rsidP="00BF5B65">
            <w:pPr>
              <w:spacing w:after="0" w:line="240" w:lineRule="auto"/>
              <w:jc w:val="center"/>
              <w:rPr>
                <w:rFonts w:ascii="Times New Roman" w:hAnsi="Times New Roman"/>
                <w:sz w:val="28"/>
                <w:szCs w:val="28"/>
              </w:rPr>
            </w:pPr>
          </w:p>
          <w:p w14:paraId="5BEB6630" w14:textId="77777777" w:rsidR="00E97952" w:rsidRDefault="00E97952" w:rsidP="00BF5B65">
            <w:pPr>
              <w:spacing w:after="0" w:line="240" w:lineRule="auto"/>
              <w:jc w:val="center"/>
              <w:rPr>
                <w:rFonts w:ascii="Times New Roman" w:hAnsi="Times New Roman"/>
                <w:sz w:val="28"/>
                <w:szCs w:val="28"/>
              </w:rPr>
            </w:pPr>
          </w:p>
          <w:p w14:paraId="70BC39DE" w14:textId="77777777" w:rsidR="00E97952" w:rsidRDefault="00E97952" w:rsidP="00BF5B65">
            <w:pPr>
              <w:spacing w:after="0" w:line="240" w:lineRule="auto"/>
              <w:jc w:val="center"/>
              <w:rPr>
                <w:rFonts w:ascii="Times New Roman" w:hAnsi="Times New Roman"/>
                <w:sz w:val="28"/>
                <w:szCs w:val="28"/>
              </w:rPr>
            </w:pPr>
          </w:p>
          <w:p w14:paraId="0004F236" w14:textId="77777777" w:rsidR="00E97952" w:rsidRDefault="00E97952" w:rsidP="00BF5B65">
            <w:pPr>
              <w:spacing w:after="0" w:line="240" w:lineRule="auto"/>
              <w:jc w:val="center"/>
              <w:rPr>
                <w:rFonts w:ascii="Times New Roman" w:hAnsi="Times New Roman"/>
                <w:sz w:val="28"/>
                <w:szCs w:val="28"/>
              </w:rPr>
            </w:pPr>
          </w:p>
          <w:p w14:paraId="58CCBF22" w14:textId="77777777" w:rsidR="00E97952" w:rsidRDefault="00E97952" w:rsidP="00BF5B65">
            <w:pPr>
              <w:spacing w:after="0" w:line="240" w:lineRule="auto"/>
              <w:jc w:val="center"/>
              <w:rPr>
                <w:rFonts w:ascii="Times New Roman" w:hAnsi="Times New Roman"/>
                <w:sz w:val="28"/>
                <w:szCs w:val="28"/>
              </w:rPr>
            </w:pPr>
          </w:p>
          <w:p w14:paraId="41CD5A10" w14:textId="77777777" w:rsidR="00E97952" w:rsidRDefault="00E97952" w:rsidP="00BF5B65">
            <w:pPr>
              <w:spacing w:after="0" w:line="240" w:lineRule="auto"/>
              <w:jc w:val="center"/>
              <w:rPr>
                <w:rFonts w:ascii="Times New Roman" w:hAnsi="Times New Roman"/>
                <w:sz w:val="28"/>
                <w:szCs w:val="28"/>
              </w:rPr>
            </w:pPr>
          </w:p>
          <w:p w14:paraId="7E04EFED"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E754851"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56</w:t>
            </w:r>
            <w:r w:rsidR="00E97952">
              <w:rPr>
                <w:rFonts w:ascii="Times New Roman" w:hAnsi="Times New Roman"/>
                <w:sz w:val="28"/>
                <w:szCs w:val="28"/>
              </w:rPr>
              <w:t xml:space="preserve">,0 </w:t>
            </w:r>
          </w:p>
          <w:p w14:paraId="14641096" w14:textId="77777777" w:rsidR="00E97952" w:rsidRDefault="00E97952" w:rsidP="00BF5B65">
            <w:pPr>
              <w:spacing w:after="0" w:line="240" w:lineRule="auto"/>
              <w:jc w:val="center"/>
              <w:rPr>
                <w:rFonts w:ascii="Times New Roman" w:hAnsi="Times New Roman"/>
                <w:sz w:val="28"/>
                <w:szCs w:val="28"/>
              </w:rPr>
            </w:pPr>
          </w:p>
          <w:p w14:paraId="5DDD1711" w14:textId="77777777" w:rsidR="00E97952" w:rsidRDefault="00E97952" w:rsidP="00BF5B65">
            <w:pPr>
              <w:spacing w:after="0" w:line="240" w:lineRule="auto"/>
              <w:jc w:val="center"/>
              <w:rPr>
                <w:rFonts w:ascii="Times New Roman" w:hAnsi="Times New Roman"/>
                <w:sz w:val="28"/>
                <w:szCs w:val="28"/>
              </w:rPr>
            </w:pPr>
          </w:p>
          <w:p w14:paraId="05CAD972" w14:textId="77777777" w:rsidR="00E97952" w:rsidRDefault="00E97952" w:rsidP="00BF5B65">
            <w:pPr>
              <w:spacing w:after="0" w:line="240" w:lineRule="auto"/>
              <w:jc w:val="center"/>
              <w:rPr>
                <w:rFonts w:ascii="Times New Roman" w:hAnsi="Times New Roman"/>
                <w:sz w:val="28"/>
                <w:szCs w:val="28"/>
              </w:rPr>
            </w:pPr>
          </w:p>
          <w:p w14:paraId="52049DF7" w14:textId="77777777" w:rsidR="00E97952" w:rsidRDefault="00E97952" w:rsidP="00BF5B65">
            <w:pPr>
              <w:spacing w:after="0" w:line="240" w:lineRule="auto"/>
              <w:jc w:val="center"/>
              <w:rPr>
                <w:rFonts w:ascii="Times New Roman" w:hAnsi="Times New Roman"/>
                <w:sz w:val="28"/>
                <w:szCs w:val="28"/>
              </w:rPr>
            </w:pPr>
          </w:p>
          <w:p w14:paraId="162CE560" w14:textId="77777777" w:rsidR="00E97952" w:rsidRDefault="00E97952" w:rsidP="00BF5B65">
            <w:pPr>
              <w:spacing w:after="0" w:line="240" w:lineRule="auto"/>
              <w:jc w:val="center"/>
              <w:rPr>
                <w:rFonts w:ascii="Times New Roman" w:hAnsi="Times New Roman"/>
                <w:sz w:val="28"/>
                <w:szCs w:val="28"/>
              </w:rPr>
            </w:pPr>
          </w:p>
          <w:p w14:paraId="536842C7" w14:textId="77777777" w:rsidR="00E97952" w:rsidRDefault="00E97952" w:rsidP="00BF5B65">
            <w:pPr>
              <w:spacing w:after="0" w:line="240" w:lineRule="auto"/>
              <w:jc w:val="center"/>
              <w:rPr>
                <w:rFonts w:ascii="Times New Roman" w:hAnsi="Times New Roman"/>
                <w:sz w:val="28"/>
                <w:szCs w:val="28"/>
              </w:rPr>
            </w:pPr>
          </w:p>
          <w:p w14:paraId="61D6C141" w14:textId="77777777" w:rsidR="00E97952" w:rsidRDefault="00E97952" w:rsidP="00BF5B65">
            <w:pPr>
              <w:spacing w:after="0" w:line="240" w:lineRule="auto"/>
              <w:jc w:val="center"/>
              <w:rPr>
                <w:rFonts w:ascii="Times New Roman" w:hAnsi="Times New Roman"/>
                <w:sz w:val="28"/>
                <w:szCs w:val="28"/>
              </w:rPr>
            </w:pPr>
          </w:p>
          <w:p w14:paraId="06C0C936" w14:textId="77777777" w:rsidR="00E97952" w:rsidRDefault="00E97952" w:rsidP="00BF5B65">
            <w:pPr>
              <w:spacing w:after="0" w:line="240" w:lineRule="auto"/>
              <w:jc w:val="center"/>
              <w:rPr>
                <w:rFonts w:ascii="Times New Roman" w:hAnsi="Times New Roman"/>
                <w:sz w:val="28"/>
                <w:szCs w:val="28"/>
              </w:rPr>
            </w:pPr>
          </w:p>
          <w:p w14:paraId="2CF3D3FE" w14:textId="77777777" w:rsidR="00E97952" w:rsidRDefault="00E97952" w:rsidP="00BF5B65">
            <w:pPr>
              <w:spacing w:after="0" w:line="240" w:lineRule="auto"/>
              <w:jc w:val="center"/>
              <w:rPr>
                <w:rFonts w:ascii="Times New Roman" w:hAnsi="Times New Roman"/>
                <w:sz w:val="28"/>
                <w:szCs w:val="28"/>
              </w:rPr>
            </w:pPr>
          </w:p>
          <w:p w14:paraId="211873AB" w14:textId="77777777" w:rsidR="00E97952" w:rsidRDefault="00E97952" w:rsidP="00BF5B65">
            <w:pPr>
              <w:spacing w:after="0" w:line="240" w:lineRule="auto"/>
              <w:jc w:val="center"/>
              <w:rPr>
                <w:rFonts w:ascii="Times New Roman" w:hAnsi="Times New Roman"/>
                <w:sz w:val="28"/>
                <w:szCs w:val="28"/>
              </w:rPr>
            </w:pPr>
          </w:p>
          <w:p w14:paraId="421A2A08" w14:textId="77777777" w:rsidR="00E97952" w:rsidRDefault="00E97952" w:rsidP="00BF5B65">
            <w:pPr>
              <w:spacing w:after="0" w:line="240" w:lineRule="auto"/>
              <w:jc w:val="center"/>
              <w:rPr>
                <w:rFonts w:ascii="Times New Roman" w:hAnsi="Times New Roman"/>
                <w:sz w:val="28"/>
                <w:szCs w:val="28"/>
              </w:rPr>
            </w:pPr>
          </w:p>
          <w:p w14:paraId="00CB569E" w14:textId="77777777" w:rsidR="00E97952" w:rsidRDefault="00E97952" w:rsidP="00BF5B65">
            <w:pPr>
              <w:spacing w:after="0" w:line="240" w:lineRule="auto"/>
              <w:jc w:val="center"/>
              <w:rPr>
                <w:rFonts w:ascii="Times New Roman" w:hAnsi="Times New Roman"/>
                <w:sz w:val="28"/>
                <w:szCs w:val="28"/>
              </w:rPr>
            </w:pPr>
          </w:p>
          <w:p w14:paraId="13C6997B" w14:textId="77777777" w:rsidR="00E97952" w:rsidRDefault="00E97952" w:rsidP="00BF5B65">
            <w:pPr>
              <w:spacing w:after="0" w:line="240" w:lineRule="auto"/>
              <w:jc w:val="center"/>
              <w:rPr>
                <w:rFonts w:ascii="Times New Roman" w:hAnsi="Times New Roman"/>
                <w:sz w:val="28"/>
                <w:szCs w:val="28"/>
              </w:rPr>
            </w:pPr>
          </w:p>
          <w:p w14:paraId="44FAD25C" w14:textId="77777777" w:rsidR="00E97952" w:rsidRDefault="00E97952" w:rsidP="00BF5B65">
            <w:pPr>
              <w:spacing w:after="0" w:line="240" w:lineRule="auto"/>
              <w:jc w:val="center"/>
              <w:rPr>
                <w:rFonts w:ascii="Times New Roman" w:hAnsi="Times New Roman"/>
                <w:sz w:val="28"/>
                <w:szCs w:val="28"/>
              </w:rPr>
            </w:pPr>
          </w:p>
          <w:p w14:paraId="6564EE1F" w14:textId="77777777" w:rsidR="00E97952" w:rsidRDefault="00E97952" w:rsidP="00BF5B65">
            <w:pPr>
              <w:spacing w:after="0" w:line="240" w:lineRule="auto"/>
              <w:jc w:val="center"/>
              <w:rPr>
                <w:rFonts w:ascii="Times New Roman" w:hAnsi="Times New Roman"/>
                <w:sz w:val="28"/>
                <w:szCs w:val="28"/>
              </w:rPr>
            </w:pPr>
          </w:p>
          <w:p w14:paraId="6C10038F" w14:textId="77777777" w:rsidR="00E97952" w:rsidRDefault="00E97952" w:rsidP="00BF5B65">
            <w:pPr>
              <w:spacing w:after="0" w:line="240" w:lineRule="auto"/>
              <w:jc w:val="center"/>
              <w:rPr>
                <w:rFonts w:ascii="Times New Roman" w:hAnsi="Times New Roman"/>
                <w:sz w:val="28"/>
                <w:szCs w:val="28"/>
              </w:rPr>
            </w:pPr>
          </w:p>
          <w:p w14:paraId="3D657F28"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9CC0542"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57</w:t>
            </w:r>
            <w:r w:rsidR="00E97952">
              <w:rPr>
                <w:rFonts w:ascii="Times New Roman" w:hAnsi="Times New Roman"/>
                <w:sz w:val="28"/>
                <w:szCs w:val="28"/>
              </w:rPr>
              <w:t xml:space="preserve">,0 </w:t>
            </w:r>
          </w:p>
          <w:p w14:paraId="22F2AC1D" w14:textId="77777777" w:rsidR="00E97952" w:rsidRDefault="00E97952" w:rsidP="00BF5B65">
            <w:pPr>
              <w:spacing w:after="0" w:line="240" w:lineRule="auto"/>
              <w:jc w:val="center"/>
              <w:rPr>
                <w:rFonts w:ascii="Times New Roman" w:hAnsi="Times New Roman"/>
                <w:sz w:val="28"/>
                <w:szCs w:val="28"/>
              </w:rPr>
            </w:pPr>
          </w:p>
          <w:p w14:paraId="52C1A72E" w14:textId="77777777" w:rsidR="00E97952" w:rsidRDefault="00E97952" w:rsidP="00BF5B65">
            <w:pPr>
              <w:spacing w:after="0" w:line="240" w:lineRule="auto"/>
              <w:jc w:val="center"/>
              <w:rPr>
                <w:rFonts w:ascii="Times New Roman" w:hAnsi="Times New Roman"/>
                <w:sz w:val="28"/>
                <w:szCs w:val="28"/>
              </w:rPr>
            </w:pPr>
          </w:p>
          <w:p w14:paraId="6A3776F6" w14:textId="77777777" w:rsidR="00E97952" w:rsidRDefault="00E97952" w:rsidP="00BF5B65">
            <w:pPr>
              <w:spacing w:after="0" w:line="240" w:lineRule="auto"/>
              <w:jc w:val="center"/>
              <w:rPr>
                <w:rFonts w:ascii="Times New Roman" w:hAnsi="Times New Roman"/>
                <w:sz w:val="28"/>
                <w:szCs w:val="28"/>
              </w:rPr>
            </w:pPr>
          </w:p>
          <w:p w14:paraId="6CDBA0BE" w14:textId="77777777" w:rsidR="00E97952" w:rsidRDefault="00E97952" w:rsidP="00BF5B65">
            <w:pPr>
              <w:spacing w:after="0" w:line="240" w:lineRule="auto"/>
              <w:jc w:val="center"/>
              <w:rPr>
                <w:rFonts w:ascii="Times New Roman" w:hAnsi="Times New Roman"/>
                <w:sz w:val="28"/>
                <w:szCs w:val="28"/>
              </w:rPr>
            </w:pPr>
          </w:p>
          <w:p w14:paraId="40B29003" w14:textId="77777777" w:rsidR="00E97952" w:rsidRDefault="00E97952" w:rsidP="00BF5B65">
            <w:pPr>
              <w:spacing w:after="0" w:line="240" w:lineRule="auto"/>
              <w:jc w:val="center"/>
              <w:rPr>
                <w:rFonts w:ascii="Times New Roman" w:hAnsi="Times New Roman"/>
                <w:sz w:val="28"/>
                <w:szCs w:val="28"/>
              </w:rPr>
            </w:pPr>
          </w:p>
          <w:p w14:paraId="1D4B87A7" w14:textId="77777777" w:rsidR="00E97952" w:rsidRDefault="00E97952" w:rsidP="00BF5B65">
            <w:pPr>
              <w:spacing w:after="0" w:line="240" w:lineRule="auto"/>
              <w:jc w:val="center"/>
              <w:rPr>
                <w:rFonts w:ascii="Times New Roman" w:hAnsi="Times New Roman"/>
                <w:sz w:val="28"/>
                <w:szCs w:val="28"/>
              </w:rPr>
            </w:pPr>
          </w:p>
          <w:p w14:paraId="759FCCDC" w14:textId="77777777" w:rsidR="00E97952" w:rsidRDefault="00E97952" w:rsidP="00BF5B65">
            <w:pPr>
              <w:spacing w:after="0" w:line="240" w:lineRule="auto"/>
              <w:jc w:val="center"/>
              <w:rPr>
                <w:rFonts w:ascii="Times New Roman" w:hAnsi="Times New Roman"/>
                <w:sz w:val="28"/>
                <w:szCs w:val="28"/>
              </w:rPr>
            </w:pPr>
          </w:p>
          <w:p w14:paraId="0E8300CC" w14:textId="77777777" w:rsidR="00E97952" w:rsidRDefault="00E97952" w:rsidP="00BF5B65">
            <w:pPr>
              <w:spacing w:after="0" w:line="240" w:lineRule="auto"/>
              <w:jc w:val="center"/>
              <w:rPr>
                <w:rFonts w:ascii="Times New Roman" w:hAnsi="Times New Roman"/>
                <w:sz w:val="28"/>
                <w:szCs w:val="28"/>
              </w:rPr>
            </w:pPr>
          </w:p>
          <w:p w14:paraId="52C242BD" w14:textId="77777777" w:rsidR="00E97952" w:rsidRDefault="00E97952" w:rsidP="00BF5B65">
            <w:pPr>
              <w:spacing w:after="0" w:line="240" w:lineRule="auto"/>
              <w:jc w:val="center"/>
              <w:rPr>
                <w:rFonts w:ascii="Times New Roman" w:hAnsi="Times New Roman"/>
                <w:sz w:val="28"/>
                <w:szCs w:val="28"/>
              </w:rPr>
            </w:pPr>
          </w:p>
          <w:p w14:paraId="01872215" w14:textId="77777777" w:rsidR="00E97952" w:rsidRDefault="00E97952" w:rsidP="00BF5B65">
            <w:pPr>
              <w:spacing w:after="0" w:line="240" w:lineRule="auto"/>
              <w:jc w:val="center"/>
              <w:rPr>
                <w:rFonts w:ascii="Times New Roman" w:hAnsi="Times New Roman"/>
                <w:sz w:val="28"/>
                <w:szCs w:val="28"/>
              </w:rPr>
            </w:pPr>
          </w:p>
          <w:p w14:paraId="383335CE" w14:textId="77777777" w:rsidR="00E97952" w:rsidRDefault="00E97952" w:rsidP="00BF5B65">
            <w:pPr>
              <w:spacing w:after="0" w:line="240" w:lineRule="auto"/>
              <w:jc w:val="center"/>
              <w:rPr>
                <w:rFonts w:ascii="Times New Roman" w:hAnsi="Times New Roman"/>
                <w:sz w:val="28"/>
                <w:szCs w:val="28"/>
              </w:rPr>
            </w:pPr>
          </w:p>
          <w:p w14:paraId="1FA3DFD4" w14:textId="77777777" w:rsidR="00E97952" w:rsidRDefault="00E97952" w:rsidP="00BF5B65">
            <w:pPr>
              <w:spacing w:after="0" w:line="240" w:lineRule="auto"/>
              <w:jc w:val="center"/>
              <w:rPr>
                <w:rFonts w:ascii="Times New Roman" w:hAnsi="Times New Roman"/>
                <w:sz w:val="28"/>
                <w:szCs w:val="28"/>
              </w:rPr>
            </w:pPr>
          </w:p>
          <w:p w14:paraId="6CCE8B99" w14:textId="77777777" w:rsidR="00E97952" w:rsidRDefault="00E97952" w:rsidP="00BF5B65">
            <w:pPr>
              <w:spacing w:after="0" w:line="240" w:lineRule="auto"/>
              <w:jc w:val="center"/>
              <w:rPr>
                <w:rFonts w:ascii="Times New Roman" w:hAnsi="Times New Roman"/>
                <w:sz w:val="28"/>
                <w:szCs w:val="28"/>
              </w:rPr>
            </w:pPr>
          </w:p>
          <w:p w14:paraId="4ACE66A4" w14:textId="77777777" w:rsidR="00E97952" w:rsidRDefault="00E97952" w:rsidP="00BF5B65">
            <w:pPr>
              <w:spacing w:after="0" w:line="240" w:lineRule="auto"/>
              <w:jc w:val="center"/>
              <w:rPr>
                <w:rFonts w:ascii="Times New Roman" w:hAnsi="Times New Roman"/>
                <w:sz w:val="28"/>
                <w:szCs w:val="28"/>
              </w:rPr>
            </w:pPr>
          </w:p>
          <w:p w14:paraId="6B44775E" w14:textId="77777777" w:rsidR="00E97952" w:rsidRDefault="00E97952" w:rsidP="00BF5B65">
            <w:pPr>
              <w:spacing w:after="0" w:line="240" w:lineRule="auto"/>
              <w:jc w:val="center"/>
              <w:rPr>
                <w:rFonts w:ascii="Times New Roman" w:hAnsi="Times New Roman"/>
                <w:sz w:val="28"/>
                <w:szCs w:val="28"/>
              </w:rPr>
            </w:pPr>
          </w:p>
          <w:p w14:paraId="3CA45087" w14:textId="77777777" w:rsidR="00E97952" w:rsidRDefault="00E97952" w:rsidP="00BF5B65">
            <w:pPr>
              <w:spacing w:after="0" w:line="240" w:lineRule="auto"/>
              <w:jc w:val="center"/>
              <w:rPr>
                <w:rFonts w:ascii="Times New Roman" w:hAnsi="Times New Roman"/>
                <w:sz w:val="28"/>
                <w:szCs w:val="28"/>
              </w:rPr>
            </w:pPr>
          </w:p>
          <w:p w14:paraId="06B21CCB" w14:textId="77777777" w:rsidR="00E97952" w:rsidRDefault="00E97952" w:rsidP="00F16344">
            <w:pPr>
              <w:spacing w:after="0" w:line="240" w:lineRule="auto"/>
              <w:rPr>
                <w:rFonts w:ascii="Times New Roman" w:hAnsi="Times New Roman"/>
                <w:sz w:val="28"/>
                <w:szCs w:val="28"/>
              </w:rPr>
            </w:pPr>
          </w:p>
        </w:tc>
      </w:tr>
      <w:tr w:rsidR="00E97952" w:rsidRPr="00344A00" w14:paraId="6A4D11CA"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7B022" w14:textId="77777777" w:rsidR="00E97952" w:rsidRDefault="00E97952" w:rsidP="00BF5B65">
            <w:pPr>
              <w:spacing w:after="0" w:line="240" w:lineRule="auto"/>
              <w:rPr>
                <w:rFonts w:ascii="Times New Roman" w:hAnsi="Times New Roman"/>
                <w:sz w:val="28"/>
                <w:szCs w:val="28"/>
              </w:rPr>
            </w:pP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3E8CAE31" w14:textId="77777777" w:rsidR="00E97952" w:rsidRDefault="00E97952" w:rsidP="00E24B7F">
            <w:pPr>
              <w:shd w:val="clear" w:color="auto" w:fill="FFFFFF"/>
              <w:tabs>
                <w:tab w:val="left" w:pos="860"/>
              </w:tabs>
              <w:spacing w:after="0" w:line="240" w:lineRule="auto"/>
              <w:rPr>
                <w:rFonts w:ascii="Times New Roman" w:hAnsi="Times New Roman"/>
                <w:sz w:val="28"/>
                <w:szCs w:val="28"/>
              </w:rPr>
            </w:pPr>
            <w:r>
              <w:rPr>
                <w:rFonts w:ascii="Times New Roman" w:hAnsi="Times New Roman"/>
                <w:sz w:val="28"/>
                <w:szCs w:val="28"/>
              </w:rPr>
              <w:t>из них учащихся и студентов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36035D3A"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3A1C423A" w14:textId="77777777" w:rsidR="00E97952"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70</w:t>
            </w:r>
            <w:r w:rsidR="00E97952">
              <w:rPr>
                <w:rFonts w:ascii="Times New Roman" w:hAnsi="Times New Roman"/>
                <w:sz w:val="28"/>
                <w:szCs w:val="28"/>
              </w:rPr>
              <w:t>,0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692581D6" w14:textId="77777777" w:rsidR="00E97952"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72</w:t>
            </w:r>
            <w:r w:rsidR="00E97952">
              <w:rPr>
                <w:rFonts w:ascii="Times New Roman" w:hAnsi="Times New Roman"/>
                <w:sz w:val="28"/>
                <w:szCs w:val="28"/>
              </w:rPr>
              <w:t>,0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EF2D59E"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72,5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4F9F74D"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73</w:t>
            </w:r>
            <w:r w:rsidR="00E97952">
              <w:rPr>
                <w:rFonts w:ascii="Times New Roman" w:hAnsi="Times New Roman"/>
                <w:sz w:val="28"/>
                <w:szCs w:val="28"/>
              </w:rPr>
              <w:t>,0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49103D7" w14:textId="77777777" w:rsidR="00E97952"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73,3</w:t>
            </w:r>
          </w:p>
        </w:tc>
      </w:tr>
      <w:tr w:rsidR="00E97952" w:rsidRPr="00344A00" w14:paraId="401976D8"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0658D" w14:textId="77777777" w:rsidR="00E97952" w:rsidRDefault="00E97952" w:rsidP="00BF5B65">
            <w:pPr>
              <w:spacing w:after="0" w:line="240" w:lineRule="auto"/>
              <w:rPr>
                <w:rFonts w:ascii="Times New Roman" w:hAnsi="Times New Roman"/>
                <w:sz w:val="28"/>
                <w:szCs w:val="28"/>
              </w:rPr>
            </w:pPr>
            <w:r>
              <w:rPr>
                <w:rFonts w:ascii="Times New Roman" w:hAnsi="Times New Roman"/>
                <w:sz w:val="28"/>
                <w:szCs w:val="28"/>
              </w:rPr>
              <w:t>4.</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6F348CAA" w14:textId="77777777" w:rsidR="00E97952" w:rsidRDefault="00E97952"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w:t>
            </w:r>
            <w:r w:rsidRPr="00344A00">
              <w:rPr>
                <w:rFonts w:ascii="Times New Roman" w:hAnsi="Times New Roman"/>
                <w:sz w:val="28"/>
                <w:szCs w:val="28"/>
              </w:rPr>
              <w:t>оля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w:t>
            </w:r>
            <w:r w:rsidRPr="00344A00">
              <w:rPr>
                <w:rFonts w:ascii="Times New Roman" w:hAnsi="Times New Roman"/>
                <w:sz w:val="28"/>
                <w:szCs w:val="28"/>
              </w:rPr>
              <w:t xml:space="preserve"> (процентов</w:t>
            </w:r>
            <w:r>
              <w:rPr>
                <w:rFonts w:ascii="Times New Roman" w:hAnsi="Times New Roman"/>
                <w:sz w:val="28"/>
                <w:szCs w:val="28"/>
              </w:rPr>
              <w:t>)</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4E0549AC" w14:textId="77777777" w:rsidR="00E97952" w:rsidRPr="00344A00" w:rsidRDefault="00E97952" w:rsidP="00BF5B65">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3BE82553" w14:textId="77777777" w:rsidR="00E97952" w:rsidRPr="00344A00" w:rsidRDefault="00F23912" w:rsidP="00476CF1">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27</w:t>
            </w:r>
            <w:r w:rsidR="00E97952">
              <w:rPr>
                <w:rFonts w:ascii="Times New Roman" w:hAnsi="Times New Roman"/>
                <w:sz w:val="28"/>
                <w:szCs w:val="28"/>
                <w:bdr w:val="none" w:sz="0" w:space="0" w:color="auto" w:frame="1"/>
              </w:rPr>
              <w:t>,1</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53ECB2D3" w14:textId="77777777" w:rsidR="00E97952" w:rsidRPr="00344A00" w:rsidRDefault="00F23912" w:rsidP="00476CF1">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28</w:t>
            </w:r>
            <w:r w:rsidR="00E97952">
              <w:rPr>
                <w:rFonts w:ascii="Times New Roman" w:hAnsi="Times New Roman"/>
                <w:sz w:val="28"/>
                <w:szCs w:val="28"/>
                <w:bdr w:val="none" w:sz="0" w:space="0" w:color="auto" w:frame="1"/>
              </w:rPr>
              <w:t>,2</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A95220B" w14:textId="77777777" w:rsidR="00E97952" w:rsidRPr="00344A00" w:rsidRDefault="00F2391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28,5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647CE3A" w14:textId="77777777" w:rsidR="00E97952" w:rsidRPr="00344A00" w:rsidRDefault="00F2391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28,8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BBF2C77" w14:textId="77777777" w:rsidR="00E97952" w:rsidRPr="00344A00" w:rsidRDefault="00F2391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28,9</w:t>
            </w:r>
          </w:p>
        </w:tc>
      </w:tr>
      <w:tr w:rsidR="00A71408" w:rsidRPr="00344A00" w14:paraId="38ABC421"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11D5A"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lastRenderedPageBreak/>
              <w:t>5.</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5BFFDA37"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Доля детей и молодежи в возрасте 3-29 лет, систематически занимающихся физической культурой и спортом, в общей численности детей и молодежи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016345A1"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5872D634" w14:textId="77777777" w:rsidR="00A71408" w:rsidRPr="00344A00"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86,7</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489062E1" w14:textId="77777777" w:rsidR="00A71408" w:rsidRPr="00344A00"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87,0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62E3CCF"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87,8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6DFC0B2"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88,4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0F02AEF"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88,9</w:t>
            </w:r>
          </w:p>
        </w:tc>
      </w:tr>
      <w:tr w:rsidR="00A71408" w:rsidRPr="00344A00" w14:paraId="2BE4B6A3"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FED65"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6.</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C931981"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2462D39"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6941C8DC" w14:textId="77777777" w:rsidR="00A71408" w:rsidRPr="00344A00"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55,0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1BC38201" w14:textId="77777777" w:rsidR="00A71408" w:rsidRPr="00344A00" w:rsidRDefault="00F23912" w:rsidP="00476CF1">
            <w:pPr>
              <w:spacing w:after="0" w:line="240" w:lineRule="auto"/>
              <w:jc w:val="center"/>
              <w:rPr>
                <w:rFonts w:ascii="Times New Roman" w:hAnsi="Times New Roman"/>
                <w:sz w:val="28"/>
                <w:szCs w:val="28"/>
              </w:rPr>
            </w:pPr>
            <w:r>
              <w:rPr>
                <w:rFonts w:ascii="Times New Roman" w:hAnsi="Times New Roman"/>
                <w:sz w:val="28"/>
                <w:szCs w:val="28"/>
              </w:rPr>
              <w:t>57,0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65F3149"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60,0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CF29DF3"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62,5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2A26AB8" w14:textId="77777777" w:rsidR="00A71408" w:rsidRPr="00344A00" w:rsidRDefault="00F23912" w:rsidP="00BF5B65">
            <w:pPr>
              <w:spacing w:after="0" w:line="240" w:lineRule="auto"/>
              <w:jc w:val="center"/>
              <w:rPr>
                <w:rFonts w:ascii="Times New Roman" w:hAnsi="Times New Roman"/>
                <w:sz w:val="28"/>
                <w:szCs w:val="28"/>
              </w:rPr>
            </w:pPr>
            <w:r>
              <w:rPr>
                <w:rFonts w:ascii="Times New Roman" w:hAnsi="Times New Roman"/>
                <w:sz w:val="28"/>
                <w:szCs w:val="28"/>
              </w:rPr>
              <w:t>65,0</w:t>
            </w:r>
          </w:p>
        </w:tc>
      </w:tr>
      <w:tr w:rsidR="00A71408" w:rsidRPr="00344A00" w14:paraId="40378723"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F61FD"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7.</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A9ED811"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общей численности граждан среднего </w:t>
            </w:r>
            <w:r w:rsidR="00F16344">
              <w:rPr>
                <w:rFonts w:ascii="Times New Roman" w:hAnsi="Times New Roman"/>
                <w:sz w:val="28"/>
                <w:szCs w:val="28"/>
              </w:rPr>
              <w:t>возраста (</w:t>
            </w:r>
            <w:r>
              <w:rPr>
                <w:rFonts w:ascii="Times New Roman" w:hAnsi="Times New Roman"/>
                <w:sz w:val="28"/>
                <w:szCs w:val="28"/>
              </w:rPr>
              <w:t>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AD3BDA5"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081F575D" w14:textId="77777777" w:rsidR="00A71408" w:rsidRPr="00344A00" w:rsidRDefault="00713A7A" w:rsidP="00476CF1">
            <w:pPr>
              <w:spacing w:after="0" w:line="240" w:lineRule="auto"/>
              <w:jc w:val="center"/>
              <w:rPr>
                <w:rFonts w:ascii="Times New Roman" w:hAnsi="Times New Roman"/>
                <w:sz w:val="28"/>
                <w:szCs w:val="28"/>
              </w:rPr>
            </w:pPr>
            <w:r>
              <w:rPr>
                <w:rFonts w:ascii="Times New Roman" w:hAnsi="Times New Roman"/>
                <w:sz w:val="28"/>
                <w:szCs w:val="28"/>
              </w:rPr>
              <w:t>25,0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35675078" w14:textId="77777777" w:rsidR="00A71408" w:rsidRPr="00344A00" w:rsidRDefault="00713A7A" w:rsidP="00476CF1">
            <w:pPr>
              <w:spacing w:after="0" w:line="240" w:lineRule="auto"/>
              <w:jc w:val="center"/>
              <w:rPr>
                <w:rFonts w:ascii="Times New Roman" w:hAnsi="Times New Roman"/>
                <w:sz w:val="28"/>
                <w:szCs w:val="28"/>
              </w:rPr>
            </w:pPr>
            <w:r>
              <w:rPr>
                <w:rFonts w:ascii="Times New Roman" w:hAnsi="Times New Roman"/>
                <w:sz w:val="28"/>
                <w:szCs w:val="28"/>
              </w:rPr>
              <w:t>26,0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786E296" w14:textId="77777777" w:rsidR="00A71408" w:rsidRPr="00344A00"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31</w:t>
            </w:r>
            <w:r w:rsidR="00A71408">
              <w:rPr>
                <w:rFonts w:ascii="Times New Roman" w:hAnsi="Times New Roman"/>
                <w:sz w:val="28"/>
                <w:szCs w:val="28"/>
              </w:rPr>
              <w:t>,7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CAF69E8" w14:textId="77777777" w:rsidR="00A71408" w:rsidRPr="00344A00"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35,0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07EEC2F" w14:textId="77777777" w:rsidR="00A71408" w:rsidRPr="00344A00"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38,3</w:t>
            </w:r>
          </w:p>
        </w:tc>
      </w:tr>
      <w:tr w:rsidR="00A71408" w:rsidRPr="00344A00" w14:paraId="15061365"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82F2B"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8.</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45465C36"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w:t>
            </w:r>
            <w:r w:rsidRPr="00344A00">
              <w:rPr>
                <w:rFonts w:ascii="Times New Roman" w:hAnsi="Times New Roman"/>
                <w:sz w:val="28"/>
                <w:szCs w:val="28"/>
              </w:rPr>
              <w:t>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F16344">
              <w:rPr>
                <w:rFonts w:ascii="Times New Roman" w:hAnsi="Times New Roman"/>
                <w:sz w:val="28"/>
                <w:szCs w:val="28"/>
              </w:rPr>
              <w:t>систематически занимающихся</w:t>
            </w:r>
            <w:r>
              <w:rPr>
                <w:rFonts w:ascii="Times New Roman" w:hAnsi="Times New Roman"/>
                <w:sz w:val="28"/>
                <w:szCs w:val="28"/>
              </w:rPr>
              <w:t xml:space="preserve"> физической </w:t>
            </w:r>
            <w:r>
              <w:rPr>
                <w:rFonts w:ascii="Times New Roman" w:hAnsi="Times New Roman"/>
                <w:sz w:val="28"/>
                <w:szCs w:val="28"/>
              </w:rPr>
              <w:lastRenderedPageBreak/>
              <w:t>культурой и спортом, в общей численности этой категории населения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374C6A6B" w14:textId="77777777" w:rsidR="00A71408" w:rsidRDefault="00A71408" w:rsidP="00BF5B65">
            <w:pPr>
              <w:spacing w:after="0" w:line="240" w:lineRule="auto"/>
              <w:jc w:val="center"/>
              <w:rPr>
                <w:rFonts w:ascii="Times New Roman" w:hAnsi="Times New Roman"/>
                <w:sz w:val="28"/>
                <w:szCs w:val="28"/>
              </w:rPr>
            </w:pPr>
            <w:r>
              <w:rPr>
                <w:rFonts w:ascii="Times New Roman" w:hAnsi="Times New Roman"/>
                <w:sz w:val="28"/>
                <w:szCs w:val="28"/>
              </w:rPr>
              <w:lastRenderedPageBreak/>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099B6CCE" w14:textId="77777777" w:rsidR="00A71408" w:rsidRDefault="00713A7A" w:rsidP="00476CF1">
            <w:pPr>
              <w:spacing w:after="0" w:line="240" w:lineRule="auto"/>
              <w:jc w:val="center"/>
              <w:rPr>
                <w:rFonts w:ascii="Times New Roman" w:hAnsi="Times New Roman"/>
                <w:sz w:val="28"/>
                <w:szCs w:val="28"/>
              </w:rPr>
            </w:pPr>
            <w:r>
              <w:rPr>
                <w:rFonts w:ascii="Times New Roman" w:hAnsi="Times New Roman"/>
                <w:sz w:val="28"/>
                <w:szCs w:val="28"/>
              </w:rPr>
              <w:t>85,5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2AA9DDD3" w14:textId="77777777" w:rsidR="00A71408" w:rsidRDefault="00713A7A" w:rsidP="00476CF1">
            <w:pPr>
              <w:spacing w:after="0" w:line="240" w:lineRule="auto"/>
              <w:jc w:val="center"/>
              <w:rPr>
                <w:rFonts w:ascii="Times New Roman" w:hAnsi="Times New Roman"/>
                <w:sz w:val="28"/>
                <w:szCs w:val="28"/>
              </w:rPr>
            </w:pPr>
            <w:r>
              <w:rPr>
                <w:rFonts w:ascii="Times New Roman" w:hAnsi="Times New Roman"/>
                <w:sz w:val="28"/>
                <w:szCs w:val="28"/>
              </w:rPr>
              <w:t>86</w:t>
            </w:r>
            <w:r w:rsidR="00A71408">
              <w:rPr>
                <w:rFonts w:ascii="Times New Roman" w:hAnsi="Times New Roman"/>
                <w:sz w:val="28"/>
                <w:szCs w:val="28"/>
              </w:rPr>
              <w:t>,5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1AFA9F7" w14:textId="77777777" w:rsidR="00A71408"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86,8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B18390D" w14:textId="77777777" w:rsidR="00A71408"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87,1</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B519D23" w14:textId="77777777" w:rsidR="00A71408" w:rsidRDefault="00713A7A" w:rsidP="00BF5B65">
            <w:pPr>
              <w:spacing w:after="0" w:line="240" w:lineRule="auto"/>
              <w:jc w:val="center"/>
              <w:rPr>
                <w:rFonts w:ascii="Times New Roman" w:hAnsi="Times New Roman"/>
                <w:sz w:val="28"/>
                <w:szCs w:val="28"/>
              </w:rPr>
            </w:pPr>
            <w:r>
              <w:rPr>
                <w:rFonts w:ascii="Times New Roman" w:hAnsi="Times New Roman"/>
                <w:sz w:val="28"/>
                <w:szCs w:val="28"/>
              </w:rPr>
              <w:t>87,3</w:t>
            </w:r>
          </w:p>
        </w:tc>
      </w:tr>
      <w:tr w:rsidR="00A71408" w:rsidRPr="00344A00" w14:paraId="39AE8BCF" w14:textId="77777777" w:rsidTr="003A084D">
        <w:trPr>
          <w:trHeight w:val="575"/>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2CEB4" w14:textId="77777777" w:rsidR="00A71408" w:rsidRPr="00344A00" w:rsidRDefault="00A71408" w:rsidP="00F55394">
            <w:pPr>
              <w:spacing w:after="0" w:line="240" w:lineRule="auto"/>
              <w:rPr>
                <w:rFonts w:ascii="Times New Roman" w:hAnsi="Times New Roman"/>
                <w:sz w:val="28"/>
                <w:szCs w:val="28"/>
              </w:rPr>
            </w:pPr>
            <w:r>
              <w:rPr>
                <w:rFonts w:ascii="Times New Roman" w:hAnsi="Times New Roman"/>
                <w:sz w:val="28"/>
                <w:szCs w:val="28"/>
                <w:bdr w:val="none" w:sz="0" w:space="0" w:color="auto" w:frame="1"/>
              </w:rPr>
              <w:lastRenderedPageBreak/>
              <w:t>9</w:t>
            </w:r>
            <w:r w:rsidRPr="00344A00">
              <w:rPr>
                <w:rFonts w:ascii="Times New Roman" w:hAnsi="Times New Roman"/>
                <w:sz w:val="28"/>
                <w:szCs w:val="28"/>
                <w:bdr w:val="none" w:sz="0" w:space="0" w:color="auto" w:frame="1"/>
              </w:rPr>
              <w:t>.</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08E08" w14:textId="77777777" w:rsidR="00A71408" w:rsidRPr="00344A00" w:rsidRDefault="00A71408" w:rsidP="00F55394">
            <w:pPr>
              <w:spacing w:after="0" w:line="240" w:lineRule="auto"/>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Pr>
                <w:rFonts w:ascii="Times New Roman" w:hAnsi="Times New Roman"/>
                <w:sz w:val="28"/>
                <w:szCs w:val="28"/>
                <w:bdr w:val="none" w:sz="0" w:space="0" w:color="auto" w:frame="1"/>
              </w:rPr>
              <w:t>гогра</w:t>
            </w:r>
            <w:r w:rsidRPr="00344A00">
              <w:rPr>
                <w:rFonts w:ascii="Times New Roman" w:hAnsi="Times New Roman"/>
                <w:sz w:val="28"/>
                <w:szCs w:val="28"/>
                <w:bdr w:val="none" w:sz="0" w:space="0" w:color="auto" w:frame="1"/>
              </w:rPr>
              <w:t>дской области</w:t>
            </w:r>
            <w:r w:rsidRPr="00344A00">
              <w:rPr>
                <w:rFonts w:ascii="Times New Roman" w:hAnsi="Times New Roman"/>
                <w:sz w:val="28"/>
                <w:szCs w:val="28"/>
              </w:rPr>
              <w:t xml:space="preserve"> </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59D0C" w14:textId="77777777" w:rsidR="00A71408" w:rsidRPr="00344A00" w:rsidRDefault="00A71408"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человек</w:t>
            </w:r>
          </w:p>
          <w:p w14:paraId="25D6D4E4" w14:textId="77777777" w:rsidR="00A71408" w:rsidRPr="00344A00" w:rsidRDefault="00A71408" w:rsidP="00F55394">
            <w:pPr>
              <w:spacing w:after="0" w:line="240" w:lineRule="auto"/>
              <w:jc w:val="center"/>
              <w:rPr>
                <w:rFonts w:ascii="Times New Roman" w:hAnsi="Times New Roman"/>
                <w:sz w:val="28"/>
                <w:szCs w:val="28"/>
              </w:rPr>
            </w:pPr>
            <w:r w:rsidRPr="00344A00">
              <w:rPr>
                <w:rFonts w:ascii="Times New Roman" w:hAnsi="Times New Roman"/>
                <w:color w:val="0070C0"/>
                <w:sz w:val="28"/>
                <w:szCs w:val="28"/>
                <w:bdr w:val="none" w:sz="0" w:space="0" w:color="auto" w:frame="1"/>
              </w:rPr>
              <w:t> </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1E826" w14:textId="77777777" w:rsidR="00A71408" w:rsidRPr="00344A00" w:rsidRDefault="00713A7A"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9</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3D1EB" w14:textId="77777777" w:rsidR="00A71408" w:rsidRPr="00344A00" w:rsidRDefault="00713A7A"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10</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91597" w14:textId="77777777" w:rsidR="00A71408" w:rsidRPr="00344A00" w:rsidRDefault="00713A7A"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10</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E0704" w14:textId="77777777" w:rsidR="00A71408" w:rsidRPr="00344A00" w:rsidRDefault="00713A7A"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11</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FF107" w14:textId="77777777" w:rsidR="00A71408" w:rsidRPr="00344A00" w:rsidRDefault="00713A7A"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12</w:t>
            </w:r>
          </w:p>
        </w:tc>
      </w:tr>
      <w:tr w:rsidR="00A71408" w:rsidRPr="00344A00" w14:paraId="627FFEAA" w14:textId="77777777" w:rsidTr="003A084D">
        <w:trPr>
          <w:trHeight w:val="414"/>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365E1C"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10</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C5572D"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w:t>
            </w:r>
            <w:r>
              <w:rPr>
                <w:rFonts w:ascii="Times New Roman" w:hAnsi="Times New Roman"/>
                <w:sz w:val="28"/>
                <w:szCs w:val="28"/>
              </w:rPr>
              <w:t>вый спортивный разряд (человек)</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AE2EB1"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человек</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4211D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180</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B45C1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185</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EEF5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186</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71EEBE"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E0EA0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190</w:t>
            </w:r>
          </w:p>
        </w:tc>
      </w:tr>
      <w:tr w:rsidR="00A71408" w:rsidRPr="00344A00" w14:paraId="42019444" w14:textId="77777777" w:rsidTr="0065736C">
        <w:trPr>
          <w:trHeight w:val="1966"/>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59A8F5"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11</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B399BF"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Доля штатных тренеров, тренеров – преподавателей в общей численности штатных работник</w:t>
            </w:r>
            <w:r>
              <w:rPr>
                <w:rFonts w:ascii="Times New Roman" w:hAnsi="Times New Roman"/>
                <w:sz w:val="28"/>
                <w:szCs w:val="28"/>
              </w:rPr>
              <w:t>ов отрасли в районе (процентов)</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1DE696"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23FD29"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8</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3D141"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6F8FC4"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9</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EB346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9</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476530" w14:textId="77777777" w:rsidR="00A71408" w:rsidRPr="00344A00" w:rsidRDefault="004458F0"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12</w:t>
            </w:r>
          </w:p>
        </w:tc>
      </w:tr>
      <w:tr w:rsidR="00A71408" w:rsidRPr="00344A00" w14:paraId="3F91E57A" w14:textId="77777777" w:rsidTr="003A084D">
        <w:trPr>
          <w:trHeight w:val="423"/>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A1C686"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12</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49EA01"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Pr>
                <w:rFonts w:ascii="Times New Roman" w:hAnsi="Times New Roman"/>
                <w:sz w:val="28"/>
                <w:szCs w:val="28"/>
              </w:rPr>
              <w:t>)</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CA314B6"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человек</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5E569F"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68</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2DD6B2" w14:textId="77777777" w:rsidR="00A71408" w:rsidRPr="00344A00" w:rsidRDefault="00713A7A" w:rsidP="00823665">
            <w:pPr>
              <w:tabs>
                <w:tab w:val="left" w:pos="449"/>
                <w:tab w:val="center" w:pos="543"/>
              </w:tabs>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ab/>
              <w:t>69</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9248B3"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w:t>
            </w:r>
            <w:r w:rsidR="00713A7A">
              <w:rPr>
                <w:rFonts w:ascii="Times New Roman" w:hAnsi="Times New Roman"/>
                <w:sz w:val="28"/>
                <w:szCs w:val="28"/>
                <w:bdr w:val="none" w:sz="0" w:space="0" w:color="auto" w:frame="1"/>
              </w:rPr>
              <w:t>9</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FBD34B"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70</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E5BD0A" w14:textId="77777777" w:rsidR="00A71408" w:rsidRPr="00344A00" w:rsidRDefault="00713A7A"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70</w:t>
            </w:r>
          </w:p>
        </w:tc>
      </w:tr>
    </w:tbl>
    <w:p w14:paraId="5B1D3FAD" w14:textId="77777777" w:rsidR="00695636" w:rsidRPr="00344A00" w:rsidRDefault="00AC45D4" w:rsidP="00F55394">
      <w:pPr>
        <w:shd w:val="clear" w:color="auto" w:fill="FFFFFF"/>
        <w:tabs>
          <w:tab w:val="left" w:pos="6570"/>
        </w:tabs>
        <w:spacing w:after="0" w:line="240" w:lineRule="auto"/>
        <w:jc w:val="right"/>
        <w:rPr>
          <w:rFonts w:ascii="Times New Roman" w:hAnsi="Times New Roman"/>
          <w:b/>
          <w:bCs/>
          <w:color w:val="000000"/>
          <w:sz w:val="28"/>
          <w:szCs w:val="28"/>
        </w:rPr>
      </w:pPr>
      <w:r w:rsidRPr="00344A00">
        <w:rPr>
          <w:rFonts w:ascii="Times New Roman" w:hAnsi="Times New Roman"/>
          <w:b/>
          <w:bCs/>
          <w:color w:val="000000"/>
          <w:sz w:val="28"/>
          <w:szCs w:val="28"/>
        </w:rPr>
        <w:tab/>
      </w:r>
      <w:r w:rsidR="00713077" w:rsidRPr="00344A00">
        <w:rPr>
          <w:rFonts w:ascii="Times New Roman" w:hAnsi="Times New Roman"/>
          <w:b/>
          <w:bCs/>
          <w:color w:val="000000"/>
          <w:sz w:val="28"/>
          <w:szCs w:val="28"/>
        </w:rPr>
        <w:t xml:space="preserve">               </w:t>
      </w:r>
    </w:p>
    <w:p w14:paraId="0C20BF32"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5F53917E"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24016EAF" w14:textId="77777777" w:rsidR="00753FBA" w:rsidRDefault="00753FBA" w:rsidP="00F55394">
      <w:pPr>
        <w:tabs>
          <w:tab w:val="left" w:pos="7655"/>
        </w:tabs>
        <w:spacing w:after="0" w:line="240" w:lineRule="auto"/>
        <w:jc w:val="right"/>
        <w:rPr>
          <w:rFonts w:ascii="Times New Roman" w:hAnsi="Times New Roman"/>
          <w:noProof/>
          <w:sz w:val="28"/>
          <w:szCs w:val="28"/>
        </w:rPr>
      </w:pPr>
    </w:p>
    <w:p w14:paraId="65FFF63B" w14:textId="77777777" w:rsidR="00F16344" w:rsidRDefault="00F16344" w:rsidP="00F55394">
      <w:pPr>
        <w:tabs>
          <w:tab w:val="left" w:pos="7655"/>
        </w:tabs>
        <w:spacing w:after="0" w:line="240" w:lineRule="auto"/>
        <w:jc w:val="right"/>
        <w:rPr>
          <w:rFonts w:ascii="Times New Roman" w:hAnsi="Times New Roman"/>
          <w:noProof/>
          <w:sz w:val="28"/>
          <w:szCs w:val="28"/>
        </w:rPr>
      </w:pPr>
    </w:p>
    <w:p w14:paraId="27961A4A" w14:textId="77777777" w:rsidR="00F16344" w:rsidRPr="00344A00" w:rsidRDefault="00F16344" w:rsidP="00F55394">
      <w:pPr>
        <w:tabs>
          <w:tab w:val="left" w:pos="7655"/>
        </w:tabs>
        <w:spacing w:after="0" w:line="240" w:lineRule="auto"/>
        <w:jc w:val="right"/>
        <w:rPr>
          <w:rFonts w:ascii="Times New Roman" w:hAnsi="Times New Roman"/>
          <w:noProof/>
          <w:sz w:val="28"/>
          <w:szCs w:val="28"/>
        </w:rPr>
      </w:pPr>
    </w:p>
    <w:p w14:paraId="447B4F17"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499606C3" w14:textId="77777777" w:rsidR="00D105F6" w:rsidRPr="00344A00" w:rsidRDefault="00B20F94" w:rsidP="00F55394">
      <w:pPr>
        <w:tabs>
          <w:tab w:val="left" w:pos="7655"/>
        </w:tabs>
        <w:spacing w:after="0" w:line="240" w:lineRule="auto"/>
        <w:jc w:val="right"/>
        <w:rPr>
          <w:rFonts w:ascii="Times New Roman" w:hAnsi="Times New Roman"/>
          <w:noProof/>
          <w:sz w:val="28"/>
          <w:szCs w:val="28"/>
        </w:rPr>
      </w:pPr>
      <w:r>
        <w:rPr>
          <w:rFonts w:ascii="Times New Roman" w:hAnsi="Times New Roman"/>
          <w:noProof/>
          <w:sz w:val="28"/>
          <w:szCs w:val="28"/>
        </w:rPr>
        <w:lastRenderedPageBreak/>
        <w:t>П</w:t>
      </w:r>
      <w:r w:rsidR="00D105F6" w:rsidRPr="00344A00">
        <w:rPr>
          <w:rFonts w:ascii="Times New Roman" w:hAnsi="Times New Roman"/>
          <w:noProof/>
          <w:sz w:val="28"/>
          <w:szCs w:val="28"/>
        </w:rPr>
        <w:t>риложение</w:t>
      </w:r>
      <w:r w:rsidR="00266310" w:rsidRPr="00344A00">
        <w:rPr>
          <w:rFonts w:ascii="Times New Roman" w:hAnsi="Times New Roman"/>
          <w:noProof/>
          <w:sz w:val="28"/>
          <w:szCs w:val="28"/>
        </w:rPr>
        <w:t xml:space="preserve"> </w:t>
      </w:r>
      <w:r w:rsidR="00D105F6" w:rsidRPr="00344A00">
        <w:rPr>
          <w:rFonts w:ascii="Times New Roman" w:hAnsi="Times New Roman"/>
          <w:noProof/>
          <w:sz w:val="28"/>
          <w:szCs w:val="28"/>
        </w:rPr>
        <w:t>№2</w:t>
      </w:r>
    </w:p>
    <w:p w14:paraId="1B8E45C7" w14:textId="77777777" w:rsidR="00D105F6" w:rsidRPr="00344A00" w:rsidRDefault="00D105F6" w:rsidP="00F55394">
      <w:pPr>
        <w:spacing w:after="0" w:line="240" w:lineRule="auto"/>
        <w:jc w:val="center"/>
        <w:rPr>
          <w:rFonts w:ascii="Times New Roman" w:hAnsi="Times New Roman"/>
          <w:b/>
          <w:noProof/>
          <w:sz w:val="28"/>
          <w:szCs w:val="28"/>
        </w:rPr>
      </w:pPr>
    </w:p>
    <w:p w14:paraId="3C179C17" w14:textId="77777777" w:rsidR="00D105F6" w:rsidRPr="00344A00" w:rsidRDefault="00D105F6" w:rsidP="00F55394">
      <w:pPr>
        <w:shd w:val="clear" w:color="auto" w:fill="FFFFFF"/>
        <w:spacing w:after="0" w:line="240" w:lineRule="auto"/>
        <w:jc w:val="center"/>
        <w:rPr>
          <w:rFonts w:ascii="Times New Roman" w:hAnsi="Times New Roman"/>
          <w:color w:val="000000"/>
          <w:sz w:val="28"/>
          <w:szCs w:val="28"/>
        </w:rPr>
      </w:pPr>
      <w:r w:rsidRPr="00344A00">
        <w:rPr>
          <w:rFonts w:ascii="Times New Roman" w:hAnsi="Times New Roman"/>
          <w:bCs/>
          <w:color w:val="000000"/>
          <w:sz w:val="28"/>
          <w:szCs w:val="28"/>
        </w:rPr>
        <w:t>Перечень мероприятий муниципальной программы Дубовского муниципального района</w:t>
      </w:r>
    </w:p>
    <w:p w14:paraId="70CBEC0E" w14:textId="77777777" w:rsidR="00D105F6" w:rsidRPr="00344A00" w:rsidRDefault="00D105F6" w:rsidP="00F55394">
      <w:pPr>
        <w:autoSpaceDE w:val="0"/>
        <w:autoSpaceDN w:val="0"/>
        <w:adjustRightInd w:val="0"/>
        <w:spacing w:after="0" w:line="240" w:lineRule="auto"/>
        <w:ind w:firstLine="540"/>
        <w:jc w:val="both"/>
        <w:rPr>
          <w:rFonts w:ascii="Times New Roman" w:hAnsi="Times New Roman"/>
          <w:color w:val="000000"/>
          <w:sz w:val="28"/>
          <w:szCs w:val="28"/>
        </w:rPr>
      </w:pPr>
    </w:p>
    <w:tbl>
      <w:tblPr>
        <w:tblW w:w="15685" w:type="dxa"/>
        <w:tblInd w:w="-63" w:type="dxa"/>
        <w:shd w:val="clear" w:color="auto" w:fill="FFFFFF"/>
        <w:tblLayout w:type="fixed"/>
        <w:tblCellMar>
          <w:left w:w="0" w:type="dxa"/>
          <w:right w:w="0" w:type="dxa"/>
        </w:tblCellMar>
        <w:tblLook w:val="04A0" w:firstRow="1" w:lastRow="0" w:firstColumn="1" w:lastColumn="0" w:noHBand="0" w:noVBand="1"/>
      </w:tblPr>
      <w:tblGrid>
        <w:gridCol w:w="2942"/>
        <w:gridCol w:w="1561"/>
        <w:gridCol w:w="1842"/>
        <w:gridCol w:w="1701"/>
        <w:gridCol w:w="1276"/>
        <w:gridCol w:w="1559"/>
        <w:gridCol w:w="1418"/>
        <w:gridCol w:w="1261"/>
        <w:gridCol w:w="2125"/>
      </w:tblGrid>
      <w:tr w:rsidR="00D105F6" w:rsidRPr="00F16344" w14:paraId="0A153A5A" w14:textId="77777777" w:rsidTr="00F16344">
        <w:trPr>
          <w:trHeight w:val="365"/>
        </w:trPr>
        <w:tc>
          <w:tcPr>
            <w:tcW w:w="2942" w:type="dxa"/>
            <w:vMerge w:val="restart"/>
            <w:tcBorders>
              <w:top w:val="single" w:sz="8" w:space="0" w:color="000000"/>
              <w:left w:val="single" w:sz="8" w:space="0" w:color="000000"/>
              <w:right w:val="single" w:sz="8" w:space="0" w:color="000000"/>
            </w:tcBorders>
            <w:shd w:val="clear" w:color="auto" w:fill="FFFFFF"/>
            <w:vAlign w:val="center"/>
          </w:tcPr>
          <w:p w14:paraId="5A2BBCC9"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Наименование мероприятия</w:t>
            </w:r>
          </w:p>
        </w:tc>
        <w:tc>
          <w:tcPr>
            <w:tcW w:w="1561"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AF653D8"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bdr w:val="none" w:sz="0" w:space="0" w:color="auto" w:frame="1"/>
              </w:rPr>
              <w:t xml:space="preserve">Ответственный исполнитель, соисполнитель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cPr>
          <w:p w14:paraId="36FB63BB"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Год</w:t>
            </w:r>
          </w:p>
          <w:p w14:paraId="652DC3BD"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реализации</w:t>
            </w:r>
          </w:p>
        </w:tc>
        <w:tc>
          <w:tcPr>
            <w:tcW w:w="5954"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27BB1C74"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bdr w:val="none" w:sz="0" w:space="0" w:color="auto" w:frame="1"/>
              </w:rPr>
              <w:t xml:space="preserve">Объемы и источники финансирования (тыс. рублей) </w:t>
            </w:r>
          </w:p>
        </w:tc>
        <w:tc>
          <w:tcPr>
            <w:tcW w:w="1261" w:type="dxa"/>
            <w:vMerge w:val="restart"/>
            <w:tcBorders>
              <w:top w:val="single" w:sz="8" w:space="0" w:color="000000"/>
              <w:left w:val="nil"/>
              <w:right w:val="single" w:sz="8" w:space="0" w:color="000000"/>
            </w:tcBorders>
            <w:shd w:val="clear" w:color="auto" w:fill="FFFFFF"/>
          </w:tcPr>
          <w:p w14:paraId="503F4C1B"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p>
          <w:p w14:paraId="275789F7"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p>
          <w:p w14:paraId="6454A09F"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 xml:space="preserve">Внебюджетные источники   </w:t>
            </w:r>
          </w:p>
        </w:tc>
        <w:tc>
          <w:tcPr>
            <w:tcW w:w="2125" w:type="dxa"/>
            <w:vMerge w:val="restart"/>
            <w:tcBorders>
              <w:top w:val="single" w:sz="8" w:space="0" w:color="000000"/>
              <w:left w:val="nil"/>
              <w:right w:val="single" w:sz="8" w:space="0" w:color="000000"/>
            </w:tcBorders>
            <w:shd w:val="clear" w:color="auto" w:fill="FFFFFF"/>
          </w:tcPr>
          <w:p w14:paraId="1DA2D013"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Непосредственный результаты реализации мероприятий</w:t>
            </w:r>
          </w:p>
        </w:tc>
      </w:tr>
      <w:tr w:rsidR="00D105F6" w:rsidRPr="00F16344" w14:paraId="451EC100" w14:textId="77777777" w:rsidTr="00F16344">
        <w:trPr>
          <w:trHeight w:val="164"/>
        </w:trPr>
        <w:tc>
          <w:tcPr>
            <w:tcW w:w="2942" w:type="dxa"/>
            <w:vMerge/>
            <w:tcBorders>
              <w:left w:val="single" w:sz="8" w:space="0" w:color="000000"/>
              <w:bottom w:val="single" w:sz="4" w:space="0" w:color="auto"/>
              <w:right w:val="single" w:sz="8" w:space="0" w:color="000000"/>
            </w:tcBorders>
            <w:shd w:val="clear" w:color="auto" w:fill="FFFFFF"/>
          </w:tcPr>
          <w:p w14:paraId="6B6C532D"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8" w:space="0" w:color="000000"/>
              <w:left w:val="single" w:sz="8" w:space="0" w:color="000000"/>
              <w:bottom w:val="single" w:sz="4" w:space="0" w:color="auto"/>
              <w:right w:val="single" w:sz="4" w:space="0" w:color="auto"/>
            </w:tcBorders>
            <w:shd w:val="clear" w:color="auto" w:fill="FFFFFF"/>
            <w:vAlign w:val="center"/>
            <w:hideMark/>
          </w:tcPr>
          <w:p w14:paraId="35BFE64D" w14:textId="77777777" w:rsidR="00D105F6" w:rsidRPr="00F16344" w:rsidRDefault="00D105F6" w:rsidP="00F55394">
            <w:pPr>
              <w:spacing w:after="0" w:line="240" w:lineRule="auto"/>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1DF2E2AE" w14:textId="77777777" w:rsidR="00D105F6" w:rsidRPr="00F16344" w:rsidRDefault="00D105F6" w:rsidP="00F55394">
            <w:pPr>
              <w:spacing w:after="0" w:line="240" w:lineRule="auto"/>
              <w:rPr>
                <w:rFonts w:ascii="Times New Roman" w:hAnsi="Times New Roman"/>
                <w:sz w:val="24"/>
                <w:szCs w:val="24"/>
                <w:bdr w:val="none" w:sz="0" w:space="0" w:color="auto" w:frame="1"/>
              </w:rPr>
            </w:pPr>
          </w:p>
        </w:tc>
        <w:tc>
          <w:tcPr>
            <w:tcW w:w="1701" w:type="dxa"/>
            <w:tcBorders>
              <w:top w:val="nil"/>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14:paraId="09EEE45D" w14:textId="77777777" w:rsidR="00D105F6" w:rsidRPr="00F16344" w:rsidRDefault="00D105F6" w:rsidP="00F55394">
            <w:pPr>
              <w:spacing w:after="0" w:line="240" w:lineRule="auto"/>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Всего</w:t>
            </w:r>
          </w:p>
        </w:tc>
        <w:tc>
          <w:tcPr>
            <w:tcW w:w="127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2CBB6B46"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Федеральный  бюджет</w:t>
            </w: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D0F2BB5"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Областной бюджет</w:t>
            </w:r>
          </w:p>
        </w:tc>
        <w:tc>
          <w:tcPr>
            <w:tcW w:w="1418"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3A0C78F9"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Районный бюджет</w:t>
            </w:r>
          </w:p>
        </w:tc>
        <w:tc>
          <w:tcPr>
            <w:tcW w:w="1261" w:type="dxa"/>
            <w:vMerge/>
            <w:tcBorders>
              <w:left w:val="nil"/>
              <w:bottom w:val="single" w:sz="4" w:space="0" w:color="auto"/>
              <w:right w:val="single" w:sz="8" w:space="0" w:color="000000"/>
            </w:tcBorders>
            <w:shd w:val="clear" w:color="auto" w:fill="FFFFFF"/>
          </w:tcPr>
          <w:p w14:paraId="0B89C778" w14:textId="77777777" w:rsidR="00D105F6" w:rsidRPr="00F16344" w:rsidRDefault="00D105F6" w:rsidP="00F55394">
            <w:pPr>
              <w:spacing w:after="0" w:line="240" w:lineRule="auto"/>
              <w:rPr>
                <w:rFonts w:ascii="Times New Roman" w:hAnsi="Times New Roman"/>
                <w:sz w:val="24"/>
                <w:szCs w:val="24"/>
                <w:bdr w:val="none" w:sz="0" w:space="0" w:color="auto" w:frame="1"/>
              </w:rPr>
            </w:pPr>
          </w:p>
        </w:tc>
        <w:tc>
          <w:tcPr>
            <w:tcW w:w="2125" w:type="dxa"/>
            <w:vMerge/>
            <w:tcBorders>
              <w:left w:val="nil"/>
              <w:bottom w:val="single" w:sz="4" w:space="0" w:color="auto"/>
              <w:right w:val="single" w:sz="8" w:space="0" w:color="000000"/>
            </w:tcBorders>
            <w:shd w:val="clear" w:color="auto" w:fill="FFFFFF"/>
          </w:tcPr>
          <w:p w14:paraId="3FB6065C" w14:textId="77777777" w:rsidR="00D105F6" w:rsidRPr="00F16344" w:rsidRDefault="00D105F6" w:rsidP="00F55394">
            <w:pPr>
              <w:spacing w:after="0" w:line="240" w:lineRule="auto"/>
              <w:rPr>
                <w:rFonts w:ascii="Times New Roman" w:hAnsi="Times New Roman"/>
                <w:sz w:val="24"/>
                <w:szCs w:val="24"/>
                <w:bdr w:val="none" w:sz="0" w:space="0" w:color="auto" w:frame="1"/>
              </w:rPr>
            </w:pPr>
          </w:p>
        </w:tc>
      </w:tr>
      <w:tr w:rsidR="00D105F6" w:rsidRPr="00F16344" w14:paraId="51D28F34" w14:textId="77777777" w:rsidTr="00F16344">
        <w:trPr>
          <w:trHeight w:val="164"/>
        </w:trPr>
        <w:tc>
          <w:tcPr>
            <w:tcW w:w="15685" w:type="dxa"/>
            <w:gridSpan w:val="9"/>
            <w:tcBorders>
              <w:left w:val="single" w:sz="8" w:space="0" w:color="000000"/>
              <w:bottom w:val="single" w:sz="4" w:space="0" w:color="auto"/>
              <w:right w:val="single" w:sz="8" w:space="0" w:color="000000"/>
            </w:tcBorders>
            <w:shd w:val="clear" w:color="auto" w:fill="FFFFFF"/>
          </w:tcPr>
          <w:p w14:paraId="47DF0513" w14:textId="77777777" w:rsidR="00D105F6" w:rsidRPr="00F16344" w:rsidRDefault="00D105F6" w:rsidP="00F55394">
            <w:pPr>
              <w:numPr>
                <w:ilvl w:val="0"/>
                <w:numId w:val="7"/>
              </w:num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rPr>
              <w:t xml:space="preserve">Создание условий для </w:t>
            </w:r>
            <w:r w:rsidR="00F16344" w:rsidRPr="00F16344">
              <w:rPr>
                <w:rFonts w:ascii="Times New Roman" w:hAnsi="Times New Roman"/>
                <w:sz w:val="24"/>
                <w:szCs w:val="24"/>
              </w:rPr>
              <w:t>развития физической</w:t>
            </w:r>
            <w:r w:rsidRPr="00F16344">
              <w:rPr>
                <w:rFonts w:ascii="Times New Roman" w:hAnsi="Times New Roman"/>
                <w:sz w:val="24"/>
                <w:szCs w:val="24"/>
              </w:rPr>
              <w:t xml:space="preserve"> культуры и спорта на территории Дубовского муниципального района</w:t>
            </w:r>
          </w:p>
        </w:tc>
      </w:tr>
      <w:tr w:rsidR="00D105F6" w:rsidRPr="00F16344" w14:paraId="3DA25D50" w14:textId="77777777" w:rsidTr="00C94D7C">
        <w:trPr>
          <w:trHeight w:val="956"/>
        </w:trPr>
        <w:tc>
          <w:tcPr>
            <w:tcW w:w="2942" w:type="dxa"/>
            <w:vMerge w:val="restart"/>
            <w:tcBorders>
              <w:top w:val="single" w:sz="4" w:space="0" w:color="auto"/>
              <w:left w:val="single" w:sz="4" w:space="0" w:color="auto"/>
              <w:bottom w:val="single" w:sz="4" w:space="0" w:color="auto"/>
              <w:right w:val="single" w:sz="4" w:space="0" w:color="auto"/>
            </w:tcBorders>
            <w:shd w:val="clear" w:color="auto" w:fill="FFFFFF"/>
          </w:tcPr>
          <w:p w14:paraId="15CCADE9" w14:textId="77777777" w:rsidR="00D105F6" w:rsidRPr="00F16344" w:rsidRDefault="004458F0" w:rsidP="00F55394">
            <w:pPr>
              <w:spacing w:after="0" w:line="240" w:lineRule="auto"/>
              <w:rPr>
                <w:rFonts w:ascii="Times New Roman" w:hAnsi="Times New Roman"/>
                <w:b/>
                <w:bCs/>
                <w:sz w:val="24"/>
                <w:szCs w:val="24"/>
              </w:rPr>
            </w:pPr>
            <w:r>
              <w:rPr>
                <w:rFonts w:ascii="Times New Roman" w:hAnsi="Times New Roman"/>
                <w:sz w:val="24"/>
                <w:szCs w:val="24"/>
              </w:rPr>
              <w:t xml:space="preserve">1.1 </w:t>
            </w:r>
            <w:r w:rsidR="009A0C86" w:rsidRPr="00F16344">
              <w:rPr>
                <w:rFonts w:ascii="Times New Roman" w:hAnsi="Times New Roman"/>
                <w:sz w:val="24"/>
                <w:szCs w:val="24"/>
              </w:rPr>
              <w:t>Проведение</w:t>
            </w:r>
            <w:r w:rsidR="00D105F6" w:rsidRPr="00F16344">
              <w:rPr>
                <w:rFonts w:ascii="Times New Roman" w:hAnsi="Times New Roman"/>
                <w:sz w:val="24"/>
                <w:szCs w:val="24"/>
              </w:rPr>
              <w:t xml:space="preserve"> спортивных секций: футбол, тяжёлая атлетика, аэробика,</w:t>
            </w:r>
            <w:r w:rsidR="006636E1" w:rsidRPr="00F16344">
              <w:rPr>
                <w:rFonts w:ascii="Times New Roman" w:hAnsi="Times New Roman"/>
                <w:sz w:val="24"/>
                <w:szCs w:val="24"/>
              </w:rPr>
              <w:t xml:space="preserve"> эстетическая</w:t>
            </w:r>
            <w:r w:rsidR="00D105F6" w:rsidRPr="00F16344">
              <w:rPr>
                <w:rFonts w:ascii="Times New Roman" w:hAnsi="Times New Roman"/>
                <w:sz w:val="24"/>
                <w:szCs w:val="24"/>
              </w:rPr>
              <w:t xml:space="preserve"> гимнастика, настольный теннис, армспорт</w:t>
            </w:r>
            <w:r w:rsidR="00F20855" w:rsidRPr="00F16344">
              <w:rPr>
                <w:rFonts w:ascii="Times New Roman" w:hAnsi="Times New Roman"/>
                <w:sz w:val="24"/>
                <w:szCs w:val="24"/>
              </w:rPr>
              <w:t>, шашки, шахматы</w:t>
            </w:r>
            <w:r w:rsidR="006636E1" w:rsidRPr="00F16344">
              <w:rPr>
                <w:rFonts w:ascii="Times New Roman" w:hAnsi="Times New Roman"/>
                <w:sz w:val="24"/>
                <w:szCs w:val="24"/>
              </w:rPr>
              <w:t>, тхэквондо.</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388C53"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w:t>
            </w:r>
            <w:r w:rsidR="001C218F" w:rsidRPr="00F16344">
              <w:rPr>
                <w:rFonts w:ascii="Times New Roman" w:hAnsi="Times New Roman"/>
                <w:sz w:val="24"/>
                <w:szCs w:val="24"/>
              </w:rPr>
              <w:t>й политике, спорту, культуре,</w:t>
            </w:r>
            <w:r w:rsidR="00FE101C" w:rsidRPr="00F16344">
              <w:rPr>
                <w:rFonts w:ascii="Times New Roman" w:hAnsi="Times New Roman"/>
                <w:sz w:val="24"/>
                <w:szCs w:val="24"/>
              </w:rPr>
              <w:t xml:space="preserve"> и</w:t>
            </w:r>
            <w:r w:rsidR="001C218F"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5C6C2D55"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3D140646"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417097"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891D6F" w14:textId="77777777" w:rsidR="00D105F6" w:rsidRPr="00F16344" w:rsidRDefault="00F42A49" w:rsidP="00F55394">
            <w:pPr>
              <w:spacing w:after="0" w:line="240" w:lineRule="auto"/>
              <w:jc w:val="center"/>
              <w:rPr>
                <w:rFonts w:ascii="Times New Roman" w:hAnsi="Times New Roman"/>
                <w:sz w:val="24"/>
                <w:szCs w:val="24"/>
              </w:rPr>
            </w:pPr>
            <w:r>
              <w:rPr>
                <w:rFonts w:ascii="Times New Roman" w:hAnsi="Times New Roman"/>
                <w:bCs/>
                <w:sz w:val="24"/>
                <w:szCs w:val="24"/>
              </w:rPr>
              <w:t>5 757,2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3AF73A"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2B45FC"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28AD30" w14:textId="77777777" w:rsidR="00D105F6" w:rsidRPr="00F16344" w:rsidRDefault="00F42A49" w:rsidP="00CD50D0">
            <w:pPr>
              <w:spacing w:after="0" w:line="240" w:lineRule="auto"/>
              <w:jc w:val="center"/>
              <w:rPr>
                <w:rFonts w:ascii="Times New Roman" w:hAnsi="Times New Roman"/>
                <w:sz w:val="24"/>
                <w:szCs w:val="24"/>
              </w:rPr>
            </w:pPr>
            <w:r>
              <w:rPr>
                <w:rFonts w:ascii="Times New Roman" w:hAnsi="Times New Roman"/>
                <w:bCs/>
                <w:sz w:val="24"/>
                <w:szCs w:val="24"/>
              </w:rPr>
              <w:t>5 757,2</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788DFB5"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val="restart"/>
            <w:tcBorders>
              <w:top w:val="single" w:sz="4" w:space="0" w:color="auto"/>
              <w:left w:val="single" w:sz="4" w:space="0" w:color="auto"/>
              <w:right w:val="single" w:sz="4" w:space="0" w:color="auto"/>
            </w:tcBorders>
            <w:shd w:val="clear" w:color="auto" w:fill="FFFFFF"/>
            <w:vAlign w:val="center"/>
          </w:tcPr>
          <w:p w14:paraId="18FAF15B" w14:textId="77777777" w:rsidR="00D105F6" w:rsidRPr="00F16344" w:rsidRDefault="00D105F6" w:rsidP="00F55394">
            <w:pPr>
              <w:spacing w:after="0" w:line="240" w:lineRule="auto"/>
              <w:rPr>
                <w:rFonts w:ascii="Times New Roman" w:hAnsi="Times New Roman"/>
                <w:color w:val="FF0000"/>
                <w:sz w:val="24"/>
                <w:szCs w:val="24"/>
              </w:rPr>
            </w:pPr>
          </w:p>
          <w:p w14:paraId="6E09F849" w14:textId="77777777" w:rsidR="00D105F6" w:rsidRPr="00F16344" w:rsidRDefault="00D105F6" w:rsidP="00F55394">
            <w:pPr>
              <w:spacing w:after="0" w:line="240" w:lineRule="auto"/>
              <w:rPr>
                <w:rFonts w:ascii="Times New Roman" w:hAnsi="Times New Roman"/>
                <w:color w:val="FF0000"/>
                <w:sz w:val="24"/>
                <w:szCs w:val="24"/>
              </w:rPr>
            </w:pPr>
          </w:p>
          <w:p w14:paraId="0F870C9F" w14:textId="77777777" w:rsidR="00D105F6" w:rsidRPr="00F16344" w:rsidRDefault="00D105F6" w:rsidP="00F55394">
            <w:pPr>
              <w:spacing w:after="0" w:line="240" w:lineRule="auto"/>
              <w:rPr>
                <w:rFonts w:ascii="Times New Roman" w:hAnsi="Times New Roman"/>
                <w:color w:val="FF0000"/>
                <w:sz w:val="24"/>
                <w:szCs w:val="24"/>
              </w:rPr>
            </w:pPr>
            <w:r w:rsidRPr="00F16344">
              <w:rPr>
                <w:rFonts w:ascii="Times New Roman" w:hAnsi="Times New Roman"/>
                <w:sz w:val="24"/>
                <w:szCs w:val="24"/>
              </w:rPr>
              <w:t>Привлечение населения к занятиям в спортивных секциях</w:t>
            </w:r>
          </w:p>
          <w:p w14:paraId="4AFBEC3A" w14:textId="77777777" w:rsidR="00D105F6" w:rsidRPr="00F16344" w:rsidRDefault="00D105F6" w:rsidP="00F55394">
            <w:pPr>
              <w:spacing w:after="0" w:line="240" w:lineRule="auto"/>
              <w:rPr>
                <w:rFonts w:ascii="Times New Roman" w:hAnsi="Times New Roman"/>
                <w:color w:val="FF0000"/>
                <w:sz w:val="24"/>
                <w:szCs w:val="24"/>
              </w:rPr>
            </w:pPr>
          </w:p>
        </w:tc>
      </w:tr>
      <w:tr w:rsidR="00D105F6" w:rsidRPr="00F16344" w14:paraId="1FD8400F" w14:textId="77777777" w:rsidTr="00C94D7C">
        <w:trPr>
          <w:trHeight w:val="857"/>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18E2A3A7"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ACEC20" w14:textId="77777777" w:rsidR="00D105F6" w:rsidRPr="00F16344" w:rsidRDefault="00D105F6" w:rsidP="00F55394">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EB52C8"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D37D41" w14:textId="77777777" w:rsidR="00D105F6" w:rsidRPr="00F16344" w:rsidRDefault="00F42A49" w:rsidP="00902D03">
            <w:pPr>
              <w:spacing w:after="0" w:line="240" w:lineRule="auto"/>
              <w:jc w:val="center"/>
              <w:rPr>
                <w:rFonts w:ascii="Times New Roman" w:hAnsi="Times New Roman"/>
                <w:sz w:val="24"/>
                <w:szCs w:val="24"/>
              </w:rPr>
            </w:pPr>
            <w:r>
              <w:rPr>
                <w:rFonts w:ascii="Times New Roman" w:hAnsi="Times New Roman"/>
                <w:bCs/>
                <w:sz w:val="24"/>
                <w:szCs w:val="24"/>
              </w:rPr>
              <w:t>5 957,2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78DBBE"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92B32E"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F0DD86" w14:textId="77777777" w:rsidR="00D105F6" w:rsidRPr="00F16344" w:rsidRDefault="008D70A4" w:rsidP="008D70A4">
            <w:pPr>
              <w:spacing w:after="0" w:line="240" w:lineRule="auto"/>
              <w:rPr>
                <w:rFonts w:ascii="Times New Roman" w:hAnsi="Times New Roman"/>
                <w:sz w:val="24"/>
                <w:szCs w:val="24"/>
              </w:rPr>
            </w:pPr>
            <w:r>
              <w:rPr>
                <w:rFonts w:ascii="Times New Roman" w:hAnsi="Times New Roman"/>
                <w:bCs/>
                <w:sz w:val="24"/>
                <w:szCs w:val="24"/>
              </w:rPr>
              <w:t xml:space="preserve">    </w:t>
            </w:r>
            <w:r w:rsidR="00F42A49">
              <w:rPr>
                <w:rFonts w:ascii="Times New Roman" w:hAnsi="Times New Roman"/>
                <w:bCs/>
                <w:sz w:val="24"/>
                <w:szCs w:val="24"/>
              </w:rPr>
              <w:t>5 957,2</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6F6F5A82"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tcBorders>
              <w:left w:val="single" w:sz="4" w:space="0" w:color="auto"/>
              <w:right w:val="single" w:sz="4" w:space="0" w:color="auto"/>
            </w:tcBorders>
            <w:shd w:val="clear" w:color="auto" w:fill="FFFFFF"/>
            <w:vAlign w:val="center"/>
          </w:tcPr>
          <w:p w14:paraId="1DF01EBF"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1BC5C513" w14:textId="77777777" w:rsidTr="00C94D7C">
        <w:trPr>
          <w:trHeight w:val="543"/>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461E3B8B"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DF10E6" w14:textId="77777777" w:rsidR="00D105F6" w:rsidRPr="00F16344" w:rsidRDefault="00D105F6" w:rsidP="00F55394">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981362"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D2C698C" w14:textId="77777777" w:rsidR="00D105F6" w:rsidRPr="00F16344" w:rsidRDefault="00F42A49" w:rsidP="00F55394">
            <w:pPr>
              <w:spacing w:after="0" w:line="240" w:lineRule="auto"/>
              <w:jc w:val="center"/>
              <w:rPr>
                <w:rFonts w:ascii="Times New Roman" w:hAnsi="Times New Roman"/>
                <w:sz w:val="24"/>
                <w:szCs w:val="24"/>
              </w:rPr>
            </w:pPr>
            <w:r>
              <w:rPr>
                <w:rFonts w:ascii="Times New Roman" w:hAnsi="Times New Roman"/>
                <w:bCs/>
                <w:sz w:val="24"/>
                <w:szCs w:val="24"/>
              </w:rPr>
              <w:t>5 957,2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D9FCA0"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BD34A8"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99E328" w14:textId="77777777" w:rsidR="00D105F6" w:rsidRPr="00F16344" w:rsidRDefault="00F42A49" w:rsidP="00F55394">
            <w:pPr>
              <w:spacing w:after="0" w:line="240" w:lineRule="auto"/>
              <w:jc w:val="center"/>
              <w:rPr>
                <w:rFonts w:ascii="Times New Roman" w:hAnsi="Times New Roman"/>
                <w:sz w:val="24"/>
                <w:szCs w:val="24"/>
              </w:rPr>
            </w:pPr>
            <w:r>
              <w:rPr>
                <w:rFonts w:ascii="Times New Roman" w:hAnsi="Times New Roman"/>
                <w:bCs/>
                <w:sz w:val="24"/>
                <w:szCs w:val="24"/>
              </w:rPr>
              <w:t>5 957,2</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0FAC2C02"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5B20FE39"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09C96D93" w14:textId="77777777" w:rsidTr="00C94D7C">
        <w:trPr>
          <w:trHeight w:val="980"/>
        </w:trPr>
        <w:tc>
          <w:tcPr>
            <w:tcW w:w="2942" w:type="dxa"/>
            <w:vMerge w:val="restart"/>
            <w:tcBorders>
              <w:top w:val="single" w:sz="4" w:space="0" w:color="auto"/>
              <w:left w:val="single" w:sz="4" w:space="0" w:color="auto"/>
              <w:right w:val="single" w:sz="4" w:space="0" w:color="auto"/>
            </w:tcBorders>
            <w:shd w:val="clear" w:color="auto" w:fill="FFFFFF"/>
          </w:tcPr>
          <w:p w14:paraId="0D2620C1" w14:textId="77777777" w:rsidR="00D105F6" w:rsidRPr="00F16344" w:rsidRDefault="004458F0" w:rsidP="00B763B7">
            <w:pPr>
              <w:spacing w:after="0" w:line="240" w:lineRule="auto"/>
              <w:rPr>
                <w:rFonts w:ascii="Times New Roman" w:hAnsi="Times New Roman"/>
                <w:sz w:val="24"/>
                <w:szCs w:val="24"/>
              </w:rPr>
            </w:pPr>
            <w:r>
              <w:rPr>
                <w:rFonts w:ascii="Times New Roman" w:hAnsi="Times New Roman"/>
                <w:sz w:val="24"/>
                <w:szCs w:val="24"/>
              </w:rPr>
              <w:t xml:space="preserve">1.2 </w:t>
            </w:r>
            <w:r w:rsidR="00D105F6" w:rsidRPr="00F16344">
              <w:rPr>
                <w:rFonts w:ascii="Times New Roman" w:hAnsi="Times New Roman"/>
                <w:sz w:val="24"/>
                <w:szCs w:val="24"/>
              </w:rPr>
              <w:t>Проведение</w:t>
            </w:r>
            <w:r w:rsidR="00F20855" w:rsidRPr="00F16344">
              <w:rPr>
                <w:rFonts w:ascii="Times New Roman" w:hAnsi="Times New Roman"/>
                <w:sz w:val="24"/>
                <w:szCs w:val="24"/>
              </w:rPr>
              <w:t xml:space="preserve"> и участие в</w:t>
            </w:r>
            <w:r w:rsidR="009A0C86" w:rsidRPr="00F16344">
              <w:rPr>
                <w:rFonts w:ascii="Times New Roman" w:hAnsi="Times New Roman"/>
                <w:sz w:val="24"/>
                <w:szCs w:val="24"/>
              </w:rPr>
              <w:t xml:space="preserve"> спортивных соревнованиях</w:t>
            </w:r>
            <w:r w:rsidR="00F20855" w:rsidRPr="00F16344">
              <w:rPr>
                <w:rFonts w:ascii="Times New Roman" w:hAnsi="Times New Roman"/>
                <w:sz w:val="24"/>
                <w:szCs w:val="24"/>
              </w:rPr>
              <w:t xml:space="preserve"> различного ранга</w:t>
            </w:r>
            <w:r w:rsidR="00D105F6" w:rsidRPr="00F16344">
              <w:rPr>
                <w:rFonts w:ascii="Times New Roman" w:hAnsi="Times New Roman"/>
                <w:sz w:val="24"/>
                <w:szCs w:val="24"/>
              </w:rPr>
              <w:t xml:space="preserve"> по видам спорта: футбол, баскетбол, волейбол, пляжный волейбол, армспорт, мини футбол, </w:t>
            </w:r>
            <w:r w:rsidR="00F20855" w:rsidRPr="00F16344">
              <w:rPr>
                <w:rFonts w:ascii="Times New Roman" w:hAnsi="Times New Roman"/>
                <w:sz w:val="24"/>
                <w:szCs w:val="24"/>
              </w:rPr>
              <w:t>наст</w:t>
            </w:r>
            <w:r w:rsidR="006636E1" w:rsidRPr="00F16344">
              <w:rPr>
                <w:rFonts w:ascii="Times New Roman" w:hAnsi="Times New Roman"/>
                <w:sz w:val="24"/>
                <w:szCs w:val="24"/>
              </w:rPr>
              <w:t>ольный теннис, пауэрлифтинг, тхэ</w:t>
            </w:r>
            <w:r w:rsidR="00F20855" w:rsidRPr="00F16344">
              <w:rPr>
                <w:rFonts w:ascii="Times New Roman" w:hAnsi="Times New Roman"/>
                <w:sz w:val="24"/>
                <w:szCs w:val="24"/>
              </w:rPr>
              <w:t>квондо, эстетическая гимнастика.</w:t>
            </w:r>
            <w:r w:rsidR="006636E1" w:rsidRPr="00F16344">
              <w:rPr>
                <w:rFonts w:ascii="Times New Roman" w:hAnsi="Times New Roman"/>
                <w:sz w:val="24"/>
                <w:szCs w:val="24"/>
              </w:rPr>
              <w:t xml:space="preserve"> Участие в Летних сельских играх Волгоградской области</w:t>
            </w:r>
            <w:r w:rsidR="00B763B7" w:rsidRPr="00F16344">
              <w:rPr>
                <w:rFonts w:ascii="Times New Roman" w:hAnsi="Times New Roman"/>
                <w:sz w:val="24"/>
                <w:szCs w:val="24"/>
              </w:rPr>
              <w:t xml:space="preserve"> и спартакиаде жителей территориальных общественных самоуправлений сельских поселений Волгоградской области.</w:t>
            </w:r>
          </w:p>
        </w:tc>
        <w:tc>
          <w:tcPr>
            <w:tcW w:w="156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0AC33E18"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7F31D81C"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363CAF9F" w14:textId="77777777" w:rsidR="00D105F6" w:rsidRPr="00F16344" w:rsidRDefault="001C218F" w:rsidP="00F55394">
            <w:pPr>
              <w:spacing w:after="0" w:line="240" w:lineRule="auto"/>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2A2D91"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230677"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BBE790"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AF3B1C"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7B52B4"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6207957"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top w:val="single" w:sz="4" w:space="0" w:color="auto"/>
              <w:left w:val="single" w:sz="4" w:space="0" w:color="auto"/>
              <w:right w:val="single" w:sz="4" w:space="0" w:color="auto"/>
            </w:tcBorders>
            <w:shd w:val="clear" w:color="auto" w:fill="FFFFFF"/>
            <w:vAlign w:val="center"/>
          </w:tcPr>
          <w:p w14:paraId="16DBD00E"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sz w:val="24"/>
                <w:szCs w:val="24"/>
              </w:rPr>
              <w:t>Участие населения в спортивных соревнованиях</w:t>
            </w:r>
          </w:p>
        </w:tc>
      </w:tr>
      <w:tr w:rsidR="00D105F6" w:rsidRPr="00F16344" w14:paraId="2B1EDE4B" w14:textId="77777777" w:rsidTr="00C94D7C">
        <w:trPr>
          <w:trHeight w:val="1122"/>
        </w:trPr>
        <w:tc>
          <w:tcPr>
            <w:tcW w:w="2942" w:type="dxa"/>
            <w:vMerge/>
            <w:tcBorders>
              <w:left w:val="single" w:sz="4" w:space="0" w:color="auto"/>
              <w:right w:val="single" w:sz="4" w:space="0" w:color="auto"/>
            </w:tcBorders>
            <w:shd w:val="clear" w:color="auto" w:fill="FFFFFF"/>
          </w:tcPr>
          <w:p w14:paraId="0F7D54A1"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56246F1E"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C7A871"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95C905"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4DBA13"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E8755F"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EB8AC4"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4373F18"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467C56E8"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06A6A0C1" w14:textId="77777777" w:rsidTr="00F16344">
        <w:trPr>
          <w:trHeight w:val="1474"/>
        </w:trPr>
        <w:tc>
          <w:tcPr>
            <w:tcW w:w="2942" w:type="dxa"/>
            <w:vMerge/>
            <w:tcBorders>
              <w:left w:val="single" w:sz="4" w:space="0" w:color="auto"/>
              <w:bottom w:val="single" w:sz="4" w:space="0" w:color="auto"/>
              <w:right w:val="single" w:sz="4" w:space="0" w:color="auto"/>
            </w:tcBorders>
            <w:shd w:val="clear" w:color="auto" w:fill="FFFFFF"/>
          </w:tcPr>
          <w:p w14:paraId="5A42BF2F"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AD430B"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F1D617"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AEE2B4"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3C15FE"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247BD3"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AF439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0EC0CE1A"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15AF719F"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00E18B77" w14:textId="77777777" w:rsidTr="0042589D">
        <w:trPr>
          <w:trHeight w:val="953"/>
        </w:trPr>
        <w:tc>
          <w:tcPr>
            <w:tcW w:w="2942" w:type="dxa"/>
            <w:vMerge w:val="restart"/>
            <w:tcBorders>
              <w:left w:val="single" w:sz="4" w:space="0" w:color="auto"/>
              <w:right w:val="single" w:sz="4" w:space="0" w:color="auto"/>
            </w:tcBorders>
            <w:shd w:val="clear" w:color="auto" w:fill="FFFFFF"/>
          </w:tcPr>
          <w:p w14:paraId="4171C43C" w14:textId="77777777" w:rsidR="003A11CD" w:rsidRPr="00F16344" w:rsidRDefault="003A11CD" w:rsidP="00F55394">
            <w:pPr>
              <w:spacing w:after="0" w:line="240" w:lineRule="auto"/>
              <w:jc w:val="both"/>
              <w:rPr>
                <w:rFonts w:ascii="Times New Roman" w:hAnsi="Times New Roman"/>
                <w:sz w:val="24"/>
                <w:szCs w:val="24"/>
              </w:rPr>
            </w:pPr>
          </w:p>
          <w:p w14:paraId="44820D82" w14:textId="77777777" w:rsidR="00D105F6" w:rsidRPr="00F16344" w:rsidRDefault="004458F0" w:rsidP="00F55394">
            <w:pPr>
              <w:spacing w:after="0" w:line="240" w:lineRule="auto"/>
              <w:jc w:val="both"/>
              <w:rPr>
                <w:rFonts w:ascii="Times New Roman" w:hAnsi="Times New Roman"/>
                <w:sz w:val="24"/>
                <w:szCs w:val="24"/>
              </w:rPr>
            </w:pPr>
            <w:r>
              <w:rPr>
                <w:rFonts w:ascii="Times New Roman" w:hAnsi="Times New Roman"/>
                <w:sz w:val="24"/>
                <w:szCs w:val="24"/>
              </w:rPr>
              <w:t xml:space="preserve">1.3. </w:t>
            </w:r>
            <w:r w:rsidR="009A0C86" w:rsidRPr="00F16344">
              <w:rPr>
                <w:rFonts w:ascii="Times New Roman" w:hAnsi="Times New Roman"/>
                <w:sz w:val="24"/>
                <w:szCs w:val="24"/>
              </w:rPr>
              <w:t>Проведение</w:t>
            </w:r>
            <w:r w:rsidR="006636E1" w:rsidRPr="00F16344">
              <w:rPr>
                <w:rFonts w:ascii="Times New Roman" w:hAnsi="Times New Roman"/>
                <w:sz w:val="24"/>
                <w:szCs w:val="24"/>
              </w:rPr>
              <w:t xml:space="preserve"> и участие в </w:t>
            </w:r>
            <w:r w:rsidR="00D105F6" w:rsidRPr="00F16344">
              <w:rPr>
                <w:rFonts w:ascii="Times New Roman" w:hAnsi="Times New Roman"/>
                <w:sz w:val="24"/>
                <w:szCs w:val="24"/>
              </w:rPr>
              <w:t xml:space="preserve"> мероп</w:t>
            </w:r>
            <w:r w:rsidR="006636E1" w:rsidRPr="00F16344">
              <w:rPr>
                <w:rFonts w:ascii="Times New Roman" w:hAnsi="Times New Roman"/>
                <w:sz w:val="24"/>
                <w:szCs w:val="24"/>
              </w:rPr>
              <w:t>риятиях</w:t>
            </w:r>
            <w:r w:rsidR="00D105F6" w:rsidRPr="00F16344">
              <w:rPr>
                <w:rFonts w:ascii="Times New Roman" w:hAnsi="Times New Roman"/>
                <w:sz w:val="24"/>
                <w:szCs w:val="24"/>
              </w:rPr>
              <w:t xml:space="preserve"> военн</w:t>
            </w:r>
            <w:proofErr w:type="gramStart"/>
            <w:r w:rsidR="00D105F6" w:rsidRPr="00F16344">
              <w:rPr>
                <w:rFonts w:ascii="Times New Roman" w:hAnsi="Times New Roman"/>
                <w:sz w:val="24"/>
                <w:szCs w:val="24"/>
              </w:rPr>
              <w:t>о-</w:t>
            </w:r>
            <w:proofErr w:type="gramEnd"/>
            <w:r w:rsidR="00D105F6" w:rsidRPr="00F16344">
              <w:rPr>
                <w:rFonts w:ascii="Times New Roman" w:hAnsi="Times New Roman"/>
                <w:sz w:val="24"/>
                <w:szCs w:val="24"/>
              </w:rPr>
              <w:t xml:space="preserve"> патриотической направленности:</w:t>
            </w:r>
          </w:p>
          <w:p w14:paraId="4C4D1AA7"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rPr>
              <w:t>- спартакиада допризывной молодёжи Дубовского муниципального района;</w:t>
            </w:r>
          </w:p>
          <w:p w14:paraId="45045E1F"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rPr>
              <w:t>- соревнования ко «Дню защитника отечества»;</w:t>
            </w:r>
          </w:p>
          <w:p w14:paraId="539BA2DA" w14:textId="77777777" w:rsidR="00D105F6" w:rsidRPr="00F16344" w:rsidRDefault="00D105F6" w:rsidP="00F55394">
            <w:pPr>
              <w:spacing w:after="0" w:line="240" w:lineRule="auto"/>
              <w:rPr>
                <w:rFonts w:ascii="Times New Roman" w:hAnsi="Times New Roman"/>
                <w:color w:val="000000"/>
                <w:sz w:val="24"/>
                <w:szCs w:val="24"/>
              </w:rPr>
            </w:pPr>
            <w:r w:rsidRPr="00F16344">
              <w:rPr>
                <w:rFonts w:ascii="Times New Roman" w:hAnsi="Times New Roman"/>
                <w:sz w:val="24"/>
                <w:szCs w:val="24"/>
              </w:rPr>
              <w:t>- «А ну-</w:t>
            </w:r>
            <w:r w:rsidR="0042589D" w:rsidRPr="00F16344">
              <w:rPr>
                <w:rFonts w:ascii="Times New Roman" w:hAnsi="Times New Roman"/>
                <w:sz w:val="24"/>
                <w:szCs w:val="24"/>
              </w:rPr>
              <w:t>ка, парни</w:t>
            </w:r>
            <w:r w:rsidRPr="00F16344">
              <w:rPr>
                <w:rFonts w:ascii="Times New Roman" w:hAnsi="Times New Roman"/>
                <w:sz w:val="24"/>
                <w:szCs w:val="24"/>
              </w:rPr>
              <w:t>»</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14C36C00" w14:textId="77777777" w:rsidR="003A11CD" w:rsidRPr="00F16344" w:rsidRDefault="003A11CD" w:rsidP="00F55394">
            <w:pPr>
              <w:spacing w:after="0" w:line="240" w:lineRule="auto"/>
              <w:jc w:val="center"/>
              <w:rPr>
                <w:rFonts w:ascii="Times New Roman" w:hAnsi="Times New Roman"/>
                <w:sz w:val="24"/>
                <w:szCs w:val="24"/>
              </w:rPr>
            </w:pPr>
          </w:p>
          <w:p w14:paraId="2812F792"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w:t>
            </w:r>
            <w:r w:rsidR="00FE101C" w:rsidRPr="00F16344">
              <w:rPr>
                <w:rFonts w:ascii="Times New Roman" w:hAnsi="Times New Roman"/>
                <w:sz w:val="24"/>
                <w:szCs w:val="24"/>
              </w:rPr>
              <w:t xml:space="preserve"> культуре, и туризму </w:t>
            </w:r>
          </w:p>
          <w:p w14:paraId="7AB05F06"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5B3A51DA" w14:textId="77777777" w:rsidR="00D105F6"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630EF4"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41A305"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17E4BD"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AEEC0C"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A2437A"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3038539"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291AB6BF" w14:textId="77777777" w:rsidR="00D105F6" w:rsidRPr="00F16344" w:rsidRDefault="00D105F6" w:rsidP="000B0284">
            <w:pPr>
              <w:spacing w:after="0" w:line="240" w:lineRule="auto"/>
              <w:jc w:val="center"/>
              <w:rPr>
                <w:rFonts w:ascii="Times New Roman" w:hAnsi="Times New Roman"/>
                <w:sz w:val="24"/>
                <w:szCs w:val="24"/>
              </w:rPr>
            </w:pPr>
            <w:r w:rsidRPr="00F16344">
              <w:rPr>
                <w:rFonts w:ascii="Times New Roman" w:hAnsi="Times New Roman"/>
                <w:sz w:val="24"/>
                <w:szCs w:val="24"/>
              </w:rPr>
              <w:t>Проведение и участие в спартакиадах</w:t>
            </w:r>
          </w:p>
        </w:tc>
      </w:tr>
      <w:tr w:rsidR="00D105F6" w:rsidRPr="00F16344" w14:paraId="2AF1940E" w14:textId="77777777" w:rsidTr="0042589D">
        <w:trPr>
          <w:trHeight w:val="980"/>
        </w:trPr>
        <w:tc>
          <w:tcPr>
            <w:tcW w:w="2942" w:type="dxa"/>
            <w:vMerge/>
            <w:tcBorders>
              <w:left w:val="single" w:sz="4" w:space="0" w:color="auto"/>
              <w:right w:val="single" w:sz="4" w:space="0" w:color="auto"/>
            </w:tcBorders>
            <w:shd w:val="clear" w:color="auto" w:fill="FFFFFF"/>
          </w:tcPr>
          <w:p w14:paraId="67B0120B"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68B12A94"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BB5B5C"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ACD25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0DCEBC"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C0E38E"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E6A69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791A6D4"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39B9E0CB"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58747ED4" w14:textId="77777777" w:rsidTr="0042589D">
        <w:trPr>
          <w:trHeight w:val="994"/>
        </w:trPr>
        <w:tc>
          <w:tcPr>
            <w:tcW w:w="2942" w:type="dxa"/>
            <w:vMerge/>
            <w:tcBorders>
              <w:left w:val="single" w:sz="4" w:space="0" w:color="auto"/>
              <w:bottom w:val="single" w:sz="4" w:space="0" w:color="auto"/>
              <w:right w:val="single" w:sz="4" w:space="0" w:color="auto"/>
            </w:tcBorders>
            <w:shd w:val="clear" w:color="auto" w:fill="FFFFFF"/>
          </w:tcPr>
          <w:p w14:paraId="10C99B6E"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5C833C"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235814"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F6FBD0"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2740D8"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EF4F9F"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CE6699"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F40C4E"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D42BB45"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14172F0B"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18206CE8" w14:textId="77777777" w:rsidTr="0042589D">
        <w:trPr>
          <w:trHeight w:val="869"/>
        </w:trPr>
        <w:tc>
          <w:tcPr>
            <w:tcW w:w="2942" w:type="dxa"/>
            <w:vMerge w:val="restart"/>
            <w:tcBorders>
              <w:left w:val="single" w:sz="4" w:space="0" w:color="auto"/>
              <w:right w:val="single" w:sz="4" w:space="0" w:color="auto"/>
            </w:tcBorders>
            <w:shd w:val="clear" w:color="auto" w:fill="FFFFFF"/>
          </w:tcPr>
          <w:p w14:paraId="08326FF3" w14:textId="77777777" w:rsidR="00D105F6" w:rsidRPr="00F16344" w:rsidRDefault="00D105F6" w:rsidP="00F55394">
            <w:pPr>
              <w:spacing w:after="0" w:line="240" w:lineRule="auto"/>
              <w:rPr>
                <w:rFonts w:ascii="Times New Roman" w:hAnsi="Times New Roman"/>
                <w:color w:val="000000"/>
                <w:sz w:val="24"/>
                <w:szCs w:val="24"/>
              </w:rPr>
            </w:pPr>
          </w:p>
          <w:p w14:paraId="11FD6418" w14:textId="77777777" w:rsidR="00E416FA" w:rsidRPr="00F16344" w:rsidRDefault="004458F0" w:rsidP="00F20855">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1.4 </w:t>
            </w:r>
            <w:r w:rsidR="00E416FA"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42589D" w:rsidRPr="00F16344">
              <w:rPr>
                <w:rFonts w:ascii="Times New Roman" w:hAnsi="Times New Roman"/>
                <w:sz w:val="24"/>
                <w:szCs w:val="24"/>
              </w:rPr>
              <w:t>областных соревнованиях</w:t>
            </w:r>
            <w:r w:rsidR="00E416FA" w:rsidRPr="00F16344">
              <w:rPr>
                <w:rFonts w:ascii="Times New Roman" w:hAnsi="Times New Roman"/>
                <w:sz w:val="24"/>
                <w:szCs w:val="24"/>
              </w:rPr>
              <w:t>:</w:t>
            </w:r>
          </w:p>
          <w:p w14:paraId="40F5A3A4" w14:textId="77777777" w:rsidR="00E416FA" w:rsidRPr="00F16344" w:rsidRDefault="00C8505A" w:rsidP="00F20855">
            <w:pPr>
              <w:shd w:val="clear" w:color="auto" w:fill="FFFFFF"/>
              <w:spacing w:after="0" w:line="240" w:lineRule="auto"/>
              <w:rPr>
                <w:rFonts w:ascii="Times New Roman" w:hAnsi="Times New Roman"/>
                <w:sz w:val="24"/>
                <w:szCs w:val="24"/>
              </w:rPr>
            </w:pPr>
            <w:r w:rsidRPr="00F16344">
              <w:rPr>
                <w:rFonts w:ascii="Times New Roman" w:hAnsi="Times New Roman"/>
                <w:sz w:val="24"/>
                <w:szCs w:val="24"/>
              </w:rPr>
              <w:t>- оборудование</w:t>
            </w:r>
            <w:r w:rsidR="00E416FA" w:rsidRPr="00F16344">
              <w:rPr>
                <w:rFonts w:ascii="Times New Roman" w:hAnsi="Times New Roman"/>
                <w:sz w:val="24"/>
                <w:szCs w:val="24"/>
              </w:rPr>
              <w:t xml:space="preserve"> мест занятий;</w:t>
            </w:r>
          </w:p>
          <w:p w14:paraId="2A93A9E3" w14:textId="77777777" w:rsidR="00E416FA" w:rsidRPr="00F16344" w:rsidRDefault="00E416FA" w:rsidP="00F20855">
            <w:pPr>
              <w:shd w:val="clear" w:color="auto" w:fill="FFFFFF"/>
              <w:spacing w:after="0" w:line="240" w:lineRule="auto"/>
              <w:rPr>
                <w:rFonts w:ascii="Times New Roman" w:hAnsi="Times New Roman"/>
                <w:sz w:val="24"/>
                <w:szCs w:val="24"/>
              </w:rPr>
            </w:pPr>
            <w:r w:rsidRPr="00F16344">
              <w:rPr>
                <w:rFonts w:ascii="Times New Roman" w:hAnsi="Times New Roman"/>
                <w:sz w:val="24"/>
                <w:szCs w:val="24"/>
              </w:rPr>
              <w:t>- обеспечение спортивным инвентарём;</w:t>
            </w:r>
          </w:p>
          <w:p w14:paraId="7DE94519" w14:textId="77777777" w:rsidR="00D105F6" w:rsidRPr="00F16344" w:rsidRDefault="00E416FA" w:rsidP="00F20855">
            <w:pPr>
              <w:spacing w:after="0" w:line="240" w:lineRule="auto"/>
              <w:rPr>
                <w:rFonts w:ascii="Times New Roman" w:hAnsi="Times New Roman"/>
                <w:color w:val="000000"/>
                <w:sz w:val="24"/>
                <w:szCs w:val="24"/>
              </w:rPr>
            </w:pPr>
            <w:r w:rsidRPr="00F16344">
              <w:rPr>
                <w:rFonts w:ascii="Times New Roman" w:hAnsi="Times New Roman"/>
                <w:sz w:val="24"/>
                <w:szCs w:val="24"/>
              </w:rPr>
              <w:t>- оказание технической поддержки</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790CD5E7" w14:textId="77777777" w:rsidR="003A11CD" w:rsidRPr="00F16344" w:rsidRDefault="003A11CD" w:rsidP="00F55394">
            <w:pPr>
              <w:spacing w:after="0" w:line="240" w:lineRule="auto"/>
              <w:jc w:val="center"/>
              <w:rPr>
                <w:rFonts w:ascii="Times New Roman" w:hAnsi="Times New Roman"/>
                <w:sz w:val="24"/>
                <w:szCs w:val="24"/>
              </w:rPr>
            </w:pPr>
          </w:p>
          <w:p w14:paraId="7C76E8A3"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78C7C0CE"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223C87F6" w14:textId="77777777" w:rsidR="00D105F6"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38BC37"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D70A4">
              <w:rPr>
                <w:rFonts w:ascii="Times New Roman" w:hAnsi="Times New Roman"/>
                <w:bCs/>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994746" w14:textId="77777777" w:rsidR="00D105F6" w:rsidRPr="00F16344" w:rsidRDefault="0092489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w:t>
            </w:r>
            <w:r w:rsidR="00E416FA" w:rsidRPr="00F16344">
              <w:rPr>
                <w:rFonts w:ascii="Times New Roman" w:hAnsi="Times New Roman"/>
                <w:bCs/>
                <w:sz w:val="24"/>
                <w:szCs w:val="24"/>
              </w:rPr>
              <w:t>,</w:t>
            </w: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50123B"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D85E6A"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AAE173" w14:textId="77777777" w:rsidR="00D105F6" w:rsidRPr="00F16344" w:rsidRDefault="0092489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097C38F"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29360311"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42589D" w:rsidRPr="00F16344">
              <w:rPr>
                <w:rFonts w:ascii="Times New Roman" w:hAnsi="Times New Roman"/>
                <w:sz w:val="24"/>
                <w:szCs w:val="24"/>
              </w:rPr>
              <w:t>областных соревнованиях</w:t>
            </w:r>
          </w:p>
        </w:tc>
      </w:tr>
      <w:tr w:rsidR="00D105F6" w:rsidRPr="00F16344" w14:paraId="2F83270E" w14:textId="77777777" w:rsidTr="0042589D">
        <w:trPr>
          <w:trHeight w:val="994"/>
        </w:trPr>
        <w:tc>
          <w:tcPr>
            <w:tcW w:w="2942" w:type="dxa"/>
            <w:vMerge/>
            <w:tcBorders>
              <w:left w:val="single" w:sz="4" w:space="0" w:color="auto"/>
              <w:right w:val="single" w:sz="4" w:space="0" w:color="auto"/>
            </w:tcBorders>
            <w:shd w:val="clear" w:color="auto" w:fill="FFFFFF"/>
          </w:tcPr>
          <w:p w14:paraId="2EFECFEE"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007BBA87"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AF7116"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D70A4">
              <w:rPr>
                <w:rFonts w:ascii="Times New Roman" w:hAnsi="Times New Roman"/>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921AA1" w14:textId="77777777" w:rsidR="00D105F6" w:rsidRPr="00F16344" w:rsidRDefault="00EC2AE0"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w:t>
            </w:r>
            <w:r w:rsidR="00924895" w:rsidRPr="00F16344">
              <w:rPr>
                <w:rFonts w:ascii="Times New Roman" w:hAnsi="Times New Roman"/>
                <w:bCs/>
                <w:sz w:val="24"/>
                <w:szCs w:val="24"/>
              </w:rPr>
              <w:t>55</w:t>
            </w:r>
            <w:r w:rsidR="00E416FA"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147C53"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F2589D"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3E5E6C" w14:textId="77777777" w:rsidR="00D105F6" w:rsidRPr="00F16344" w:rsidRDefault="00EC2AE0"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w:t>
            </w:r>
            <w:r w:rsidR="00924895" w:rsidRPr="00F16344">
              <w:rPr>
                <w:rFonts w:ascii="Times New Roman" w:hAnsi="Times New Roman"/>
                <w:bCs/>
                <w:sz w:val="24"/>
                <w:szCs w:val="24"/>
              </w:rPr>
              <w:t>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71B91179"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63E050A8"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661A215D" w14:textId="77777777" w:rsidTr="0042589D">
        <w:trPr>
          <w:trHeight w:val="1264"/>
        </w:trPr>
        <w:tc>
          <w:tcPr>
            <w:tcW w:w="2942" w:type="dxa"/>
            <w:vMerge/>
            <w:tcBorders>
              <w:left w:val="single" w:sz="4" w:space="0" w:color="auto"/>
              <w:bottom w:val="single" w:sz="4" w:space="0" w:color="auto"/>
              <w:right w:val="single" w:sz="4" w:space="0" w:color="auto"/>
            </w:tcBorders>
            <w:shd w:val="clear" w:color="auto" w:fill="FFFFFF"/>
          </w:tcPr>
          <w:p w14:paraId="557E1EC0"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6E7D58"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CB91C1"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D70A4">
              <w:rPr>
                <w:rFonts w:ascii="Times New Roman" w:hAnsi="Times New Roman"/>
                <w:bCs/>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A36B75"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5E593E"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929589"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7F85D5" w14:textId="77777777" w:rsidR="00D105F6" w:rsidRPr="00F16344" w:rsidRDefault="00F40C4E"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A3E06C8"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48970EA8" w14:textId="77777777" w:rsidR="00D105F6" w:rsidRPr="00F16344" w:rsidRDefault="00D105F6" w:rsidP="00F55394">
            <w:pPr>
              <w:spacing w:after="0" w:line="240" w:lineRule="auto"/>
              <w:jc w:val="center"/>
              <w:rPr>
                <w:rFonts w:ascii="Times New Roman" w:hAnsi="Times New Roman"/>
                <w:bCs/>
                <w:sz w:val="24"/>
                <w:szCs w:val="24"/>
              </w:rPr>
            </w:pPr>
          </w:p>
        </w:tc>
      </w:tr>
      <w:tr w:rsidR="00E416FA" w:rsidRPr="00F16344" w14:paraId="3166FE77" w14:textId="77777777" w:rsidTr="0042589D">
        <w:trPr>
          <w:trHeight w:val="1236"/>
        </w:trPr>
        <w:tc>
          <w:tcPr>
            <w:tcW w:w="2942" w:type="dxa"/>
            <w:vMerge w:val="restart"/>
            <w:tcBorders>
              <w:left w:val="single" w:sz="4" w:space="0" w:color="auto"/>
              <w:right w:val="single" w:sz="4" w:space="0" w:color="auto"/>
            </w:tcBorders>
            <w:shd w:val="clear" w:color="auto" w:fill="FFFFFF"/>
          </w:tcPr>
          <w:p w14:paraId="137EE0ED" w14:textId="77777777" w:rsidR="00E416FA" w:rsidRPr="00F16344" w:rsidRDefault="004458F0" w:rsidP="00F20855">
            <w:pPr>
              <w:spacing w:after="0" w:line="240" w:lineRule="auto"/>
              <w:rPr>
                <w:rFonts w:ascii="Times New Roman" w:hAnsi="Times New Roman"/>
                <w:sz w:val="24"/>
                <w:szCs w:val="24"/>
              </w:rPr>
            </w:pPr>
            <w:r>
              <w:rPr>
                <w:rFonts w:ascii="Times New Roman" w:hAnsi="Times New Roman"/>
                <w:sz w:val="24"/>
                <w:szCs w:val="24"/>
              </w:rPr>
              <w:t xml:space="preserve">1.5 </w:t>
            </w:r>
            <w:r w:rsidR="00E416FA" w:rsidRPr="00F16344">
              <w:rPr>
                <w:rFonts w:ascii="Times New Roman" w:hAnsi="Times New Roman"/>
                <w:sz w:val="24"/>
                <w:szCs w:val="24"/>
              </w:rPr>
              <w:t>Материально – техническое обеспечение сборных команд:</w:t>
            </w:r>
          </w:p>
          <w:p w14:paraId="0587AC68" w14:textId="77777777" w:rsidR="00E416FA" w:rsidRPr="00F16344" w:rsidRDefault="00E416FA" w:rsidP="00F55394">
            <w:pPr>
              <w:spacing w:after="0" w:line="240" w:lineRule="auto"/>
              <w:rPr>
                <w:rFonts w:ascii="Times New Roman" w:hAnsi="Times New Roman"/>
                <w:sz w:val="24"/>
                <w:szCs w:val="24"/>
              </w:rPr>
            </w:pPr>
            <w:r w:rsidRPr="00F16344">
              <w:rPr>
                <w:rFonts w:ascii="Times New Roman" w:hAnsi="Times New Roman"/>
                <w:sz w:val="24"/>
                <w:szCs w:val="24"/>
              </w:rPr>
              <w:t>-</w:t>
            </w:r>
            <w:r w:rsidR="006636E1" w:rsidRPr="00F16344">
              <w:rPr>
                <w:rFonts w:ascii="Times New Roman" w:hAnsi="Times New Roman"/>
                <w:sz w:val="24"/>
                <w:szCs w:val="24"/>
              </w:rPr>
              <w:t xml:space="preserve"> приобретение спортивной формы и экипировки</w:t>
            </w:r>
            <w:r w:rsidR="00B763B7" w:rsidRPr="00F16344">
              <w:rPr>
                <w:rFonts w:ascii="Times New Roman" w:hAnsi="Times New Roman"/>
                <w:sz w:val="24"/>
                <w:szCs w:val="24"/>
              </w:rPr>
              <w:t xml:space="preserve"> по видам спорта.</w:t>
            </w:r>
            <w:r w:rsidR="006636E1" w:rsidRPr="00F16344">
              <w:rPr>
                <w:rFonts w:ascii="Times New Roman" w:hAnsi="Times New Roman"/>
                <w:sz w:val="24"/>
                <w:szCs w:val="24"/>
              </w:rPr>
              <w:t xml:space="preserve"> </w:t>
            </w:r>
          </w:p>
          <w:p w14:paraId="40EDD01F" w14:textId="77777777" w:rsidR="00E416FA" w:rsidRPr="00F16344" w:rsidRDefault="00E416FA" w:rsidP="00F55394">
            <w:pPr>
              <w:spacing w:after="0" w:line="240" w:lineRule="auto"/>
              <w:rPr>
                <w:rFonts w:ascii="Times New Roman" w:hAnsi="Times New Roman"/>
                <w:sz w:val="24"/>
                <w:szCs w:val="24"/>
              </w:rPr>
            </w:pPr>
            <w:r w:rsidRPr="00F16344">
              <w:rPr>
                <w:rFonts w:ascii="Times New Roman" w:hAnsi="Times New Roman"/>
                <w:sz w:val="24"/>
                <w:szCs w:val="24"/>
              </w:rPr>
              <w:t>- мячей (волейбольных, баскетбольных, футбольных)</w:t>
            </w:r>
          </w:p>
          <w:p w14:paraId="7E5613E5"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474621D7"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зму</w:t>
            </w:r>
          </w:p>
          <w:p w14:paraId="688D1370"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072FA3D5" w14:textId="77777777" w:rsidR="00E416FA"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ACC452"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F4627F" w14:textId="77777777" w:rsidR="00E416FA" w:rsidRPr="00F16344" w:rsidRDefault="00841FDF"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735A68"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60316E"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552725" w14:textId="77777777" w:rsidR="00E416FA" w:rsidRPr="00F16344" w:rsidRDefault="00841FDF"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7CB9CA5"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6945367D" w14:textId="77777777" w:rsidR="00E416FA" w:rsidRPr="00F16344" w:rsidRDefault="00E416FA" w:rsidP="00F16344">
            <w:pPr>
              <w:spacing w:after="0" w:line="240" w:lineRule="auto"/>
              <w:jc w:val="center"/>
              <w:rPr>
                <w:rFonts w:ascii="Times New Roman" w:hAnsi="Times New Roman"/>
                <w:sz w:val="24"/>
                <w:szCs w:val="24"/>
              </w:rPr>
            </w:pPr>
            <w:r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F16344" w:rsidRPr="00F16344">
              <w:rPr>
                <w:rFonts w:ascii="Times New Roman" w:hAnsi="Times New Roman"/>
                <w:sz w:val="24"/>
                <w:szCs w:val="24"/>
              </w:rPr>
              <w:t>областных соревнованиях</w:t>
            </w:r>
            <w:r w:rsidRPr="00F16344">
              <w:rPr>
                <w:rFonts w:ascii="Times New Roman" w:hAnsi="Times New Roman"/>
                <w:sz w:val="24"/>
                <w:szCs w:val="24"/>
              </w:rPr>
              <w:t>- приобретение спортивной формы; (волейбольной, футбольной)</w:t>
            </w:r>
          </w:p>
          <w:p w14:paraId="1F483D5E" w14:textId="77777777" w:rsidR="00E416FA" w:rsidRPr="00F16344" w:rsidRDefault="00E416FA" w:rsidP="00F16344">
            <w:pPr>
              <w:spacing w:after="0" w:line="240" w:lineRule="auto"/>
              <w:jc w:val="center"/>
              <w:rPr>
                <w:rFonts w:ascii="Times New Roman" w:hAnsi="Times New Roman"/>
                <w:bCs/>
                <w:sz w:val="24"/>
                <w:szCs w:val="24"/>
              </w:rPr>
            </w:pPr>
            <w:r w:rsidRPr="00F16344">
              <w:rPr>
                <w:rFonts w:ascii="Times New Roman" w:hAnsi="Times New Roman"/>
                <w:sz w:val="24"/>
                <w:szCs w:val="24"/>
              </w:rPr>
              <w:t xml:space="preserve">- мячей (волейбольных, </w:t>
            </w:r>
            <w:r w:rsidRPr="00F16344">
              <w:rPr>
                <w:rFonts w:ascii="Times New Roman" w:hAnsi="Times New Roman"/>
                <w:sz w:val="24"/>
                <w:szCs w:val="24"/>
              </w:rPr>
              <w:lastRenderedPageBreak/>
              <w:t>баскетбольных, футбольных)</w:t>
            </w:r>
          </w:p>
        </w:tc>
      </w:tr>
      <w:tr w:rsidR="00E416FA" w:rsidRPr="00F16344" w14:paraId="7C2DAD5F" w14:textId="77777777" w:rsidTr="0042589D">
        <w:trPr>
          <w:trHeight w:val="830"/>
        </w:trPr>
        <w:tc>
          <w:tcPr>
            <w:tcW w:w="2942" w:type="dxa"/>
            <w:vMerge/>
            <w:tcBorders>
              <w:left w:val="single" w:sz="4" w:space="0" w:color="auto"/>
              <w:right w:val="single" w:sz="4" w:space="0" w:color="auto"/>
            </w:tcBorders>
            <w:shd w:val="clear" w:color="auto" w:fill="FFFFFF"/>
          </w:tcPr>
          <w:p w14:paraId="573CE15D"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559E8739" w14:textId="77777777" w:rsidR="00E416FA" w:rsidRPr="00F16344" w:rsidRDefault="00E416FA"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B678C3"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43AFA0"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924895"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B55E58"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F15247"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EE2E74"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F790EFB"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024069F6" w14:textId="77777777" w:rsidR="00E416FA" w:rsidRPr="00F16344" w:rsidRDefault="00E416FA" w:rsidP="00F55394">
            <w:pPr>
              <w:spacing w:after="0" w:line="240" w:lineRule="auto"/>
              <w:jc w:val="center"/>
              <w:rPr>
                <w:rFonts w:ascii="Times New Roman" w:hAnsi="Times New Roman"/>
                <w:bCs/>
                <w:sz w:val="24"/>
                <w:szCs w:val="24"/>
              </w:rPr>
            </w:pPr>
          </w:p>
        </w:tc>
      </w:tr>
      <w:tr w:rsidR="00E416FA" w:rsidRPr="00F16344" w14:paraId="440BDF98" w14:textId="77777777" w:rsidTr="0042589D">
        <w:trPr>
          <w:trHeight w:val="1693"/>
        </w:trPr>
        <w:tc>
          <w:tcPr>
            <w:tcW w:w="2942" w:type="dxa"/>
            <w:vMerge/>
            <w:tcBorders>
              <w:left w:val="single" w:sz="4" w:space="0" w:color="auto"/>
              <w:bottom w:val="single" w:sz="4" w:space="0" w:color="auto"/>
              <w:right w:val="single" w:sz="4" w:space="0" w:color="auto"/>
            </w:tcBorders>
            <w:shd w:val="clear" w:color="auto" w:fill="FFFFFF"/>
          </w:tcPr>
          <w:p w14:paraId="7F611FC1"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C24D3" w14:textId="77777777" w:rsidR="00E416FA" w:rsidRPr="00F16344" w:rsidRDefault="00E416FA"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ED9A48"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D70A4">
              <w:rPr>
                <w:rFonts w:ascii="Times New Roman" w:hAnsi="Times New Roman"/>
                <w:bCs/>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4477A7"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E416FA"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AEFDB0"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470F5F"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257F75"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F40C4E"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997A471"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698C3CF8" w14:textId="77777777" w:rsidR="00E416FA" w:rsidRPr="00F16344" w:rsidRDefault="00E416FA" w:rsidP="00F55394">
            <w:pPr>
              <w:spacing w:after="0" w:line="240" w:lineRule="auto"/>
              <w:jc w:val="center"/>
              <w:rPr>
                <w:rFonts w:ascii="Times New Roman" w:hAnsi="Times New Roman"/>
                <w:bCs/>
                <w:sz w:val="24"/>
                <w:szCs w:val="24"/>
              </w:rPr>
            </w:pPr>
          </w:p>
        </w:tc>
      </w:tr>
      <w:tr w:rsidR="00F16344" w:rsidRPr="00F16344" w14:paraId="08850DE9" w14:textId="77777777" w:rsidTr="00F16344">
        <w:trPr>
          <w:trHeight w:val="670"/>
        </w:trPr>
        <w:tc>
          <w:tcPr>
            <w:tcW w:w="2942" w:type="dxa"/>
            <w:vMerge w:val="restart"/>
            <w:tcBorders>
              <w:left w:val="single" w:sz="4" w:space="0" w:color="auto"/>
              <w:right w:val="single" w:sz="4" w:space="0" w:color="auto"/>
            </w:tcBorders>
            <w:shd w:val="clear" w:color="auto" w:fill="FFFFFF"/>
          </w:tcPr>
          <w:p w14:paraId="168D9A78" w14:textId="77777777" w:rsidR="00F16344" w:rsidRPr="00F16344" w:rsidRDefault="004458F0" w:rsidP="00F5539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1.6.</w:t>
            </w:r>
            <w:r w:rsidR="00F16344" w:rsidRPr="00F16344">
              <w:rPr>
                <w:rFonts w:ascii="Times New Roman" w:hAnsi="Times New Roman"/>
                <w:color w:val="000000"/>
                <w:sz w:val="24"/>
                <w:szCs w:val="24"/>
              </w:rPr>
              <w:t xml:space="preserve">Разработка проектно-сметной документации с положительным заключением государственной экспертизы на проведения строительных работ спортивного сооружения (физкультурно </w:t>
            </w:r>
            <w:proofErr w:type="gramStart"/>
            <w:r w:rsidR="00F16344" w:rsidRPr="00F16344">
              <w:rPr>
                <w:rFonts w:ascii="Times New Roman" w:hAnsi="Times New Roman"/>
                <w:color w:val="000000"/>
                <w:sz w:val="24"/>
                <w:szCs w:val="24"/>
              </w:rPr>
              <w:t>-о</w:t>
            </w:r>
            <w:proofErr w:type="gramEnd"/>
            <w:r w:rsidR="00F16344" w:rsidRPr="00F16344">
              <w:rPr>
                <w:rFonts w:ascii="Times New Roman" w:hAnsi="Times New Roman"/>
                <w:color w:val="000000"/>
                <w:sz w:val="24"/>
                <w:szCs w:val="24"/>
              </w:rPr>
              <w:t>здоровительного комплекса)</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516BB5AD"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 и туризму</w:t>
            </w:r>
          </w:p>
          <w:p w14:paraId="2C257DA6"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35520DF1"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ED98B7"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0866DE"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5F29F1"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D8CD7A"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4FB3BC"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BAF1B26"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p>
        </w:tc>
        <w:tc>
          <w:tcPr>
            <w:tcW w:w="2125" w:type="dxa"/>
            <w:vMerge w:val="restart"/>
            <w:tcBorders>
              <w:left w:val="single" w:sz="4" w:space="0" w:color="auto"/>
              <w:right w:val="single" w:sz="4" w:space="0" w:color="auto"/>
            </w:tcBorders>
            <w:shd w:val="clear" w:color="auto" w:fill="FFFFFF"/>
            <w:vAlign w:val="center"/>
          </w:tcPr>
          <w:p w14:paraId="17B15135"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color w:val="000000"/>
                <w:sz w:val="24"/>
                <w:szCs w:val="24"/>
              </w:rPr>
              <w:t>Разработка проектно-сметной документации с положительным заключение государственной экспертизы на проведения строительных работ Физкультурно оздоровительного комплекса</w:t>
            </w:r>
          </w:p>
        </w:tc>
      </w:tr>
      <w:tr w:rsidR="00F16344" w:rsidRPr="00F16344" w14:paraId="25F8B012" w14:textId="77777777" w:rsidTr="00F16344">
        <w:trPr>
          <w:trHeight w:val="888"/>
        </w:trPr>
        <w:tc>
          <w:tcPr>
            <w:tcW w:w="2942" w:type="dxa"/>
            <w:vMerge/>
            <w:tcBorders>
              <w:left w:val="single" w:sz="4" w:space="0" w:color="auto"/>
              <w:right w:val="single" w:sz="4" w:space="0" w:color="auto"/>
            </w:tcBorders>
            <w:shd w:val="clear" w:color="auto" w:fill="FFFFFF"/>
          </w:tcPr>
          <w:p w14:paraId="73736B33"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2DE46F47" w14:textId="77777777" w:rsidR="00F16344" w:rsidRPr="00F16344" w:rsidRDefault="00F16344" w:rsidP="007C75A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8DB210"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F4DD4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DA32AD"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D70C0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F5926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5FE7128"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p>
        </w:tc>
        <w:tc>
          <w:tcPr>
            <w:tcW w:w="2125" w:type="dxa"/>
            <w:vMerge/>
            <w:tcBorders>
              <w:left w:val="single" w:sz="4" w:space="0" w:color="auto"/>
              <w:right w:val="single" w:sz="4" w:space="0" w:color="auto"/>
            </w:tcBorders>
            <w:shd w:val="clear" w:color="auto" w:fill="FFFFFF"/>
            <w:vAlign w:val="center"/>
          </w:tcPr>
          <w:p w14:paraId="5D47C90C" w14:textId="77777777" w:rsidR="00F16344" w:rsidRPr="00F16344" w:rsidRDefault="00F16344" w:rsidP="00F55394">
            <w:pPr>
              <w:spacing w:after="0" w:line="240" w:lineRule="auto"/>
              <w:jc w:val="center"/>
              <w:rPr>
                <w:rFonts w:ascii="Times New Roman" w:hAnsi="Times New Roman"/>
                <w:color w:val="000000"/>
                <w:sz w:val="24"/>
                <w:szCs w:val="24"/>
              </w:rPr>
            </w:pPr>
          </w:p>
        </w:tc>
      </w:tr>
      <w:tr w:rsidR="00F16344" w:rsidRPr="00F16344" w14:paraId="04894550" w14:textId="77777777" w:rsidTr="0042589D">
        <w:trPr>
          <w:trHeight w:val="1353"/>
        </w:trPr>
        <w:tc>
          <w:tcPr>
            <w:tcW w:w="2942" w:type="dxa"/>
            <w:vMerge/>
            <w:tcBorders>
              <w:left w:val="single" w:sz="4" w:space="0" w:color="auto"/>
              <w:bottom w:val="single" w:sz="4" w:space="0" w:color="auto"/>
              <w:right w:val="single" w:sz="4" w:space="0" w:color="auto"/>
            </w:tcBorders>
            <w:shd w:val="clear" w:color="auto" w:fill="FFFFFF"/>
          </w:tcPr>
          <w:p w14:paraId="50876CCB" w14:textId="77777777" w:rsidR="00F16344" w:rsidRPr="00F16344" w:rsidRDefault="00F16344" w:rsidP="0018131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6581CF" w14:textId="77777777" w:rsidR="00F16344" w:rsidRPr="00F16344" w:rsidRDefault="00F16344" w:rsidP="003A11CD">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31C8C7"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F04765"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EFC402"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3F6428"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F22DCC"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07D3A7BB"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tcPr>
          <w:p w14:paraId="5DD66263" w14:textId="77777777" w:rsidR="00F16344" w:rsidRPr="00F16344" w:rsidRDefault="00F16344" w:rsidP="00056BB2">
            <w:pPr>
              <w:spacing w:after="0" w:line="240" w:lineRule="auto"/>
              <w:rPr>
                <w:rFonts w:ascii="Times New Roman" w:hAnsi="Times New Roman"/>
                <w:color w:val="000000"/>
                <w:sz w:val="24"/>
                <w:szCs w:val="24"/>
              </w:rPr>
            </w:pPr>
          </w:p>
        </w:tc>
      </w:tr>
      <w:tr w:rsidR="00F16344" w:rsidRPr="00F16344" w14:paraId="14030F8F" w14:textId="77777777" w:rsidTr="00F16344">
        <w:trPr>
          <w:trHeight w:val="1095"/>
        </w:trPr>
        <w:tc>
          <w:tcPr>
            <w:tcW w:w="2942" w:type="dxa"/>
            <w:vMerge w:val="restart"/>
            <w:tcBorders>
              <w:left w:val="single" w:sz="4" w:space="0" w:color="auto"/>
              <w:right w:val="single" w:sz="4" w:space="0" w:color="auto"/>
            </w:tcBorders>
            <w:shd w:val="clear" w:color="auto" w:fill="FFFFFF"/>
          </w:tcPr>
          <w:p w14:paraId="2134BD45" w14:textId="77777777" w:rsidR="00C5444A" w:rsidRDefault="00F16344" w:rsidP="004458F0">
            <w:pPr>
              <w:numPr>
                <w:ilvl w:val="1"/>
                <w:numId w:val="7"/>
              </w:numPr>
              <w:spacing w:after="0" w:line="240" w:lineRule="auto"/>
              <w:rPr>
                <w:rFonts w:ascii="Times New Roman" w:hAnsi="Times New Roman"/>
                <w:color w:val="000000"/>
                <w:sz w:val="24"/>
                <w:szCs w:val="24"/>
              </w:rPr>
            </w:pPr>
            <w:r w:rsidRPr="00F16344">
              <w:rPr>
                <w:rFonts w:ascii="Times New Roman" w:hAnsi="Times New Roman"/>
                <w:color w:val="000000"/>
                <w:sz w:val="24"/>
                <w:szCs w:val="24"/>
              </w:rPr>
              <w:t xml:space="preserve">Строительство </w:t>
            </w:r>
          </w:p>
          <w:p w14:paraId="7F4DC42C" w14:textId="77777777" w:rsidR="00F16344" w:rsidRPr="00F16344" w:rsidRDefault="00F16344" w:rsidP="00C5444A">
            <w:pPr>
              <w:spacing w:after="0" w:line="240" w:lineRule="auto"/>
              <w:ind w:left="585"/>
              <w:rPr>
                <w:rFonts w:ascii="Times New Roman" w:hAnsi="Times New Roman"/>
                <w:color w:val="000000"/>
                <w:sz w:val="24"/>
                <w:szCs w:val="24"/>
              </w:rPr>
            </w:pPr>
            <w:r w:rsidRPr="00F16344">
              <w:rPr>
                <w:rFonts w:ascii="Times New Roman" w:hAnsi="Times New Roman"/>
                <w:color w:val="000000"/>
                <w:sz w:val="24"/>
                <w:szCs w:val="24"/>
              </w:rPr>
              <w:t>спортивного сооружения (</w:t>
            </w:r>
            <w:proofErr w:type="spellStart"/>
            <w:r w:rsidRPr="00F16344">
              <w:rPr>
                <w:rFonts w:ascii="Times New Roman" w:hAnsi="Times New Roman"/>
                <w:color w:val="000000"/>
                <w:sz w:val="24"/>
                <w:szCs w:val="24"/>
              </w:rPr>
              <w:t>физкультурно</w:t>
            </w:r>
            <w:proofErr w:type="spellEnd"/>
            <w:r w:rsidRPr="00F16344">
              <w:rPr>
                <w:rFonts w:ascii="Times New Roman" w:hAnsi="Times New Roman"/>
                <w:color w:val="000000"/>
                <w:sz w:val="24"/>
                <w:szCs w:val="24"/>
              </w:rPr>
              <w:t xml:space="preserve"> -оздоровительного комплекса)</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656BD075" w14:textId="77777777" w:rsidR="00CD50D0"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 xml:space="preserve"> Отдел по молодежной политике, спорту, культуре, и туризму</w:t>
            </w:r>
          </w:p>
          <w:p w14:paraId="7428F7BC" w14:textId="77777777" w:rsidR="00CD50D0"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62B4E254" w14:textId="77777777" w:rsidR="00F16344"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«МСОК</w:t>
            </w:r>
            <w:r>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B943F"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5305A8"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0CF6E4"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686224"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89ECB2"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754A5EF9"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tcPr>
          <w:p w14:paraId="412A6F77" w14:textId="77777777" w:rsidR="00F16344" w:rsidRPr="00F16344" w:rsidRDefault="00F16344" w:rsidP="00056BB2">
            <w:pPr>
              <w:spacing w:after="0" w:line="240" w:lineRule="auto"/>
              <w:rPr>
                <w:rFonts w:ascii="Times New Roman" w:hAnsi="Times New Roman"/>
                <w:color w:val="000000"/>
                <w:sz w:val="24"/>
                <w:szCs w:val="24"/>
              </w:rPr>
            </w:pPr>
            <w:r w:rsidRPr="00F16344">
              <w:rPr>
                <w:rFonts w:ascii="Times New Roman" w:hAnsi="Times New Roman"/>
                <w:color w:val="000000"/>
                <w:sz w:val="24"/>
                <w:szCs w:val="24"/>
              </w:rPr>
              <w:t>Строительство спортивного сооружения (Физкультурно -оздоровительного комплекса)</w:t>
            </w:r>
          </w:p>
        </w:tc>
      </w:tr>
      <w:tr w:rsidR="00F16344" w:rsidRPr="00F16344" w14:paraId="649FB2A3" w14:textId="77777777" w:rsidTr="00F16344">
        <w:trPr>
          <w:trHeight w:val="982"/>
        </w:trPr>
        <w:tc>
          <w:tcPr>
            <w:tcW w:w="2942" w:type="dxa"/>
            <w:vMerge/>
            <w:tcBorders>
              <w:left w:val="single" w:sz="4" w:space="0" w:color="auto"/>
              <w:right w:val="single" w:sz="4" w:space="0" w:color="auto"/>
            </w:tcBorders>
            <w:shd w:val="clear" w:color="auto" w:fill="FFFFFF"/>
          </w:tcPr>
          <w:p w14:paraId="5478A6EE"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33A8EB54" w14:textId="77777777" w:rsidR="00F16344" w:rsidRPr="00F16344" w:rsidRDefault="00F16344" w:rsidP="00691258">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58BA72"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F5ABD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CD22E6"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C0D7AE"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1EE716"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893E54D"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tcPr>
          <w:p w14:paraId="7CD07830" w14:textId="77777777" w:rsidR="00F16344" w:rsidRPr="00F16344" w:rsidRDefault="00F16344" w:rsidP="00056BB2">
            <w:pPr>
              <w:spacing w:after="0" w:line="240" w:lineRule="auto"/>
              <w:rPr>
                <w:rFonts w:ascii="Times New Roman" w:hAnsi="Times New Roman"/>
                <w:color w:val="000000"/>
                <w:sz w:val="24"/>
                <w:szCs w:val="24"/>
              </w:rPr>
            </w:pPr>
          </w:p>
        </w:tc>
      </w:tr>
      <w:tr w:rsidR="00F16344" w:rsidRPr="00F16344" w14:paraId="415FEE38" w14:textId="77777777" w:rsidTr="00F16344">
        <w:trPr>
          <w:trHeight w:val="699"/>
        </w:trPr>
        <w:tc>
          <w:tcPr>
            <w:tcW w:w="2942" w:type="dxa"/>
            <w:vMerge/>
            <w:tcBorders>
              <w:left w:val="single" w:sz="4" w:space="0" w:color="auto"/>
              <w:bottom w:val="single" w:sz="4" w:space="0" w:color="auto"/>
              <w:right w:val="single" w:sz="4" w:space="0" w:color="auto"/>
            </w:tcBorders>
            <w:shd w:val="clear" w:color="auto" w:fill="FFFFFF"/>
          </w:tcPr>
          <w:p w14:paraId="5D94F1F4"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12F635" w14:textId="77777777" w:rsidR="00F16344" w:rsidRPr="00F16344" w:rsidRDefault="00F16344" w:rsidP="00691258">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7C1D8F" w14:textId="77777777" w:rsidR="00F16344" w:rsidRPr="00F16344" w:rsidRDefault="008D70A4" w:rsidP="00F55394">
            <w:pPr>
              <w:spacing w:after="0" w:line="240" w:lineRule="auto"/>
              <w:jc w:val="center"/>
              <w:rPr>
                <w:rFonts w:ascii="Times New Roman" w:hAnsi="Times New Roman"/>
                <w:bCs/>
                <w:sz w:val="24"/>
                <w:szCs w:val="24"/>
              </w:rPr>
            </w:pPr>
            <w:r>
              <w:rPr>
                <w:rFonts w:ascii="Times New Roman" w:hAnsi="Times New Roman"/>
                <w:bCs/>
                <w:sz w:val="24"/>
                <w:szCs w:val="24"/>
              </w:rPr>
              <w:t>2028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86A35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33D58E"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9489D8"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78F476"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74760A2"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tcPr>
          <w:p w14:paraId="1852F3CE" w14:textId="77777777" w:rsidR="00F16344" w:rsidRPr="00F16344" w:rsidRDefault="00F16344" w:rsidP="00056BB2">
            <w:pPr>
              <w:spacing w:after="0" w:line="240" w:lineRule="auto"/>
              <w:rPr>
                <w:rFonts w:ascii="Times New Roman" w:hAnsi="Times New Roman"/>
                <w:color w:val="000000"/>
                <w:sz w:val="24"/>
                <w:szCs w:val="24"/>
              </w:rPr>
            </w:pPr>
          </w:p>
        </w:tc>
      </w:tr>
      <w:tr w:rsidR="00CD50D0" w:rsidRPr="00F16344" w14:paraId="297CE32D" w14:textId="77777777" w:rsidTr="00F16344">
        <w:trPr>
          <w:trHeight w:val="699"/>
        </w:trPr>
        <w:tc>
          <w:tcPr>
            <w:tcW w:w="2942" w:type="dxa"/>
            <w:tcBorders>
              <w:left w:val="single" w:sz="4" w:space="0" w:color="auto"/>
              <w:bottom w:val="single" w:sz="4" w:space="0" w:color="auto"/>
              <w:right w:val="single" w:sz="4" w:space="0" w:color="auto"/>
            </w:tcBorders>
            <w:shd w:val="clear" w:color="auto" w:fill="FFFFFF"/>
          </w:tcPr>
          <w:p w14:paraId="18429FA8" w14:textId="77777777" w:rsidR="00CD50D0" w:rsidRPr="00F16344" w:rsidRDefault="00CD50D0" w:rsidP="00F55394">
            <w:pPr>
              <w:spacing w:after="0" w:line="240" w:lineRule="auto"/>
              <w:rPr>
                <w:rFonts w:ascii="Times New Roman" w:hAnsi="Times New Roman"/>
                <w:color w:val="000000"/>
                <w:sz w:val="24"/>
                <w:szCs w:val="24"/>
              </w:rPr>
            </w:pPr>
          </w:p>
        </w:tc>
        <w:tc>
          <w:tcPr>
            <w:tcW w:w="1561"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F3A42E" w14:textId="77777777" w:rsidR="00D37D96" w:rsidRPr="00F16344" w:rsidRDefault="00D37D96" w:rsidP="00CD50D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EE62BB" w14:textId="77777777" w:rsidR="00CD50D0" w:rsidRPr="00F16344" w:rsidRDefault="00CD50D0" w:rsidP="00F55394">
            <w:pPr>
              <w:spacing w:after="0" w:line="240" w:lineRule="auto"/>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4EA0F6" w14:textId="77777777" w:rsidR="00CD50D0" w:rsidRPr="00F16344" w:rsidRDefault="00CD50D0" w:rsidP="00F55394">
            <w:pPr>
              <w:spacing w:after="0" w:line="240" w:lineRule="auto"/>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81CF1D" w14:textId="77777777" w:rsidR="00CD50D0" w:rsidRPr="00F16344" w:rsidRDefault="00CD50D0" w:rsidP="00F55394">
            <w:pPr>
              <w:spacing w:after="0" w:line="240" w:lineRule="auto"/>
              <w:jc w:val="center"/>
              <w:rPr>
                <w:rFonts w:ascii="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F36BE5" w14:textId="77777777" w:rsidR="00CD50D0" w:rsidRPr="00F16344" w:rsidRDefault="00CD50D0" w:rsidP="00F55394">
            <w:pPr>
              <w:spacing w:after="0" w:line="240" w:lineRule="auto"/>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7EFA4B" w14:textId="77777777" w:rsidR="00CD50D0" w:rsidRPr="00F16344" w:rsidRDefault="00CD50D0" w:rsidP="00F55394">
            <w:pPr>
              <w:spacing w:after="0" w:line="240" w:lineRule="auto"/>
              <w:jc w:val="center"/>
              <w:rPr>
                <w:rFonts w:ascii="Times New Roman" w:hAnsi="Times New Roman"/>
                <w:bCs/>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B5501BD" w14:textId="77777777" w:rsidR="00CD50D0" w:rsidRPr="00F16344" w:rsidRDefault="00CD50D0" w:rsidP="00F55394">
            <w:pPr>
              <w:spacing w:after="0" w:line="240" w:lineRule="auto"/>
              <w:jc w:val="center"/>
              <w:rPr>
                <w:rFonts w:ascii="Times New Roman" w:hAnsi="Times New Roman"/>
                <w:sz w:val="24"/>
                <w:szCs w:val="24"/>
                <w:bdr w:val="none" w:sz="0" w:space="0" w:color="auto" w:frame="1"/>
              </w:rPr>
            </w:pPr>
          </w:p>
        </w:tc>
        <w:tc>
          <w:tcPr>
            <w:tcW w:w="2125" w:type="dxa"/>
            <w:tcBorders>
              <w:left w:val="single" w:sz="4" w:space="0" w:color="auto"/>
              <w:bottom w:val="single" w:sz="4" w:space="0" w:color="auto"/>
              <w:right w:val="single" w:sz="4" w:space="0" w:color="auto"/>
            </w:tcBorders>
            <w:shd w:val="clear" w:color="auto" w:fill="FFFFFF"/>
          </w:tcPr>
          <w:p w14:paraId="4730781E" w14:textId="77777777" w:rsidR="00CD50D0" w:rsidRPr="00F16344" w:rsidRDefault="00CD50D0" w:rsidP="00056BB2">
            <w:pPr>
              <w:spacing w:after="0" w:line="240" w:lineRule="auto"/>
              <w:rPr>
                <w:rFonts w:ascii="Times New Roman" w:hAnsi="Times New Roman"/>
                <w:color w:val="000000"/>
                <w:sz w:val="24"/>
                <w:szCs w:val="24"/>
              </w:rPr>
            </w:pPr>
          </w:p>
        </w:tc>
      </w:tr>
      <w:tr w:rsidR="00691258" w:rsidRPr="00F16344" w14:paraId="4BB0919A" w14:textId="77777777" w:rsidTr="00F16344">
        <w:trPr>
          <w:trHeight w:val="365"/>
        </w:trPr>
        <w:tc>
          <w:tcPr>
            <w:tcW w:w="29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240BBE" w14:textId="77777777" w:rsidR="00691258" w:rsidRPr="00F16344" w:rsidRDefault="00691258"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Итого по программе</w:t>
            </w: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E33C0E" w14:textId="77777777" w:rsidR="00691258" w:rsidRPr="00F16344" w:rsidRDefault="00691258"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83E298" w14:textId="77777777" w:rsidR="00691258" w:rsidRPr="00F16344" w:rsidRDefault="00691258"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w:t>
            </w:r>
            <w:r w:rsidR="008D70A4">
              <w:rPr>
                <w:rFonts w:ascii="Times New Roman" w:hAnsi="Times New Roman"/>
                <w:b/>
                <w:sz w:val="24"/>
                <w:szCs w:val="24"/>
                <w:bdr w:val="none" w:sz="0" w:space="0" w:color="auto" w:frame="1"/>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989E49" w14:textId="77777777" w:rsidR="00691258" w:rsidRPr="00F16344" w:rsidRDefault="00F42A49" w:rsidP="00F42A49">
            <w:pPr>
              <w:spacing w:after="0" w:line="240" w:lineRule="auto"/>
              <w:jc w:val="center"/>
              <w:rPr>
                <w:rFonts w:ascii="Times New Roman" w:hAnsi="Times New Roman"/>
                <w:b/>
                <w:sz w:val="24"/>
                <w:szCs w:val="24"/>
              </w:rPr>
            </w:pPr>
            <w:r>
              <w:rPr>
                <w:rFonts w:ascii="Times New Roman" w:hAnsi="Times New Roman"/>
                <w:b/>
                <w:sz w:val="24"/>
                <w:szCs w:val="24"/>
              </w:rPr>
              <w:t>7381,2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FD31C8" w14:textId="77777777" w:rsidR="00691258" w:rsidRPr="00F16344" w:rsidRDefault="00691258"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6BA8A3" w14:textId="77777777" w:rsidR="00691258" w:rsidRPr="00F16344" w:rsidRDefault="00CD50D0" w:rsidP="00F5539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314D1B" w14:textId="77777777" w:rsidR="00691258" w:rsidRPr="00F16344" w:rsidRDefault="00F42A49" w:rsidP="00E475FD">
            <w:pPr>
              <w:spacing w:after="0" w:line="240" w:lineRule="auto"/>
              <w:jc w:val="center"/>
              <w:rPr>
                <w:rFonts w:ascii="Times New Roman" w:hAnsi="Times New Roman"/>
                <w:b/>
                <w:sz w:val="24"/>
                <w:szCs w:val="24"/>
              </w:rPr>
            </w:pPr>
            <w:r>
              <w:rPr>
                <w:rFonts w:ascii="Times New Roman" w:hAnsi="Times New Roman"/>
                <w:b/>
                <w:sz w:val="24"/>
                <w:szCs w:val="24"/>
              </w:rPr>
              <w:t>7381,2</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267E11F" w14:textId="77777777" w:rsidR="00691258" w:rsidRPr="00436125" w:rsidRDefault="00CD50D0" w:rsidP="00F55394">
            <w:pPr>
              <w:spacing w:after="0" w:line="240" w:lineRule="auto"/>
              <w:jc w:val="center"/>
              <w:rPr>
                <w:rFonts w:ascii="Times New Roman" w:hAnsi="Times New Roman"/>
                <w:b/>
                <w:sz w:val="24"/>
                <w:szCs w:val="24"/>
                <w:bdr w:val="none" w:sz="0" w:space="0" w:color="auto" w:frame="1"/>
              </w:rPr>
            </w:pPr>
            <w:r w:rsidRPr="00436125">
              <w:rPr>
                <w:rFonts w:ascii="Times New Roman" w:hAnsi="Times New Roman"/>
                <w:b/>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763433B5" w14:textId="77777777" w:rsidR="00691258" w:rsidRPr="00F16344" w:rsidRDefault="00691258" w:rsidP="00056BB2">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Итого по программе</w:t>
            </w:r>
          </w:p>
        </w:tc>
      </w:tr>
      <w:tr w:rsidR="00691258" w:rsidRPr="00F16344" w14:paraId="0538ADE6"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4FCE9BAF" w14:textId="77777777" w:rsidR="00691258" w:rsidRPr="00F16344" w:rsidRDefault="00691258"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376124" w14:textId="77777777" w:rsidR="00691258" w:rsidRPr="00F16344" w:rsidRDefault="00691258"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967061" w14:textId="77777777" w:rsidR="00691258" w:rsidRPr="00F16344" w:rsidRDefault="00691258"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w:t>
            </w:r>
            <w:r w:rsidR="008D70A4">
              <w:rPr>
                <w:rFonts w:ascii="Times New Roman" w:hAnsi="Times New Roman"/>
                <w:b/>
                <w:sz w:val="24"/>
                <w:szCs w:val="24"/>
                <w:bdr w:val="none" w:sz="0" w:space="0" w:color="auto" w:frame="1"/>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620BF5" w14:textId="77777777" w:rsidR="00691258" w:rsidRPr="00F16344" w:rsidRDefault="00F42A49" w:rsidP="00902D03">
            <w:pPr>
              <w:spacing w:after="0" w:line="240" w:lineRule="auto"/>
              <w:jc w:val="center"/>
              <w:rPr>
                <w:rFonts w:ascii="Times New Roman" w:hAnsi="Times New Roman"/>
                <w:b/>
                <w:sz w:val="24"/>
                <w:szCs w:val="24"/>
              </w:rPr>
            </w:pPr>
            <w:r>
              <w:rPr>
                <w:rFonts w:ascii="Times New Roman" w:hAnsi="Times New Roman"/>
                <w:b/>
                <w:sz w:val="24"/>
                <w:szCs w:val="24"/>
              </w:rPr>
              <w:t>7581,2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71A439" w14:textId="77777777" w:rsidR="00691258" w:rsidRPr="00F16344" w:rsidRDefault="00691258"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B6000B" w14:textId="77777777" w:rsidR="00691258" w:rsidRPr="00F16344" w:rsidRDefault="005E4AD0" w:rsidP="00F55394">
            <w:pPr>
              <w:spacing w:after="0" w:line="240" w:lineRule="auto"/>
              <w:jc w:val="center"/>
              <w:rPr>
                <w:rFonts w:ascii="Times New Roman" w:hAnsi="Times New Roman"/>
                <w:b/>
                <w:sz w:val="24"/>
                <w:szCs w:val="24"/>
              </w:rPr>
            </w:pPr>
            <w:r w:rsidRPr="00F16344">
              <w:rPr>
                <w:rFonts w:ascii="Times New Roman" w:hAnsi="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2C579A" w14:textId="77777777" w:rsidR="00691258" w:rsidRPr="00F16344" w:rsidRDefault="00F42A49" w:rsidP="00BF5B65">
            <w:pPr>
              <w:spacing w:after="0" w:line="240" w:lineRule="auto"/>
              <w:jc w:val="center"/>
              <w:rPr>
                <w:rFonts w:ascii="Times New Roman" w:hAnsi="Times New Roman"/>
                <w:b/>
                <w:sz w:val="24"/>
                <w:szCs w:val="24"/>
              </w:rPr>
            </w:pPr>
            <w:r>
              <w:rPr>
                <w:rFonts w:ascii="Times New Roman" w:hAnsi="Times New Roman"/>
                <w:b/>
                <w:sz w:val="24"/>
                <w:szCs w:val="24"/>
              </w:rPr>
              <w:t>7581,2</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0296BDD" w14:textId="77777777" w:rsidR="00691258" w:rsidRPr="00F16344" w:rsidRDefault="00691258"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401BCA9D" w14:textId="77777777" w:rsidR="00691258" w:rsidRPr="00F16344" w:rsidRDefault="00691258" w:rsidP="00056BB2">
            <w:pPr>
              <w:spacing w:after="0" w:line="240" w:lineRule="auto"/>
              <w:rPr>
                <w:rFonts w:ascii="Times New Roman" w:hAnsi="Times New Roman"/>
                <w:b/>
                <w:sz w:val="24"/>
                <w:szCs w:val="24"/>
                <w:bdr w:val="none" w:sz="0" w:space="0" w:color="auto" w:frame="1"/>
              </w:rPr>
            </w:pPr>
          </w:p>
        </w:tc>
      </w:tr>
      <w:tr w:rsidR="00691258" w:rsidRPr="00F16344" w14:paraId="56BC95FE"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6A740141" w14:textId="77777777" w:rsidR="00691258" w:rsidRPr="00F16344" w:rsidRDefault="00691258"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611D5C" w14:textId="77777777" w:rsidR="00691258" w:rsidRPr="00F16344" w:rsidRDefault="00691258"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B05133" w14:textId="77777777" w:rsidR="00691258" w:rsidRPr="00F16344" w:rsidRDefault="00691258"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w:t>
            </w:r>
            <w:r w:rsidR="008D70A4">
              <w:rPr>
                <w:rFonts w:ascii="Times New Roman" w:hAnsi="Times New Roman"/>
                <w:b/>
                <w:sz w:val="24"/>
                <w:szCs w:val="24"/>
                <w:bdr w:val="none" w:sz="0" w:space="0" w:color="auto" w:frame="1"/>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27F841" w14:textId="77777777" w:rsidR="00691258" w:rsidRPr="00F16344" w:rsidRDefault="00F42A49" w:rsidP="00036C3D">
            <w:pPr>
              <w:spacing w:after="0" w:line="240" w:lineRule="auto"/>
              <w:jc w:val="center"/>
              <w:rPr>
                <w:rFonts w:ascii="Times New Roman" w:hAnsi="Times New Roman"/>
                <w:b/>
                <w:sz w:val="24"/>
                <w:szCs w:val="24"/>
              </w:rPr>
            </w:pPr>
            <w:r>
              <w:rPr>
                <w:rFonts w:ascii="Times New Roman" w:hAnsi="Times New Roman"/>
                <w:b/>
                <w:sz w:val="24"/>
                <w:szCs w:val="24"/>
              </w:rPr>
              <w:t>7581,2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6BB094" w14:textId="77777777" w:rsidR="00691258" w:rsidRPr="00F16344" w:rsidRDefault="00691258"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61E4DF" w14:textId="77777777" w:rsidR="00691258" w:rsidRPr="00F16344" w:rsidRDefault="005E4AD0"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962751" w14:textId="77777777" w:rsidR="00691258" w:rsidRPr="00F16344" w:rsidRDefault="00F42A49" w:rsidP="00BF5B65">
            <w:pPr>
              <w:spacing w:after="0" w:line="240" w:lineRule="auto"/>
              <w:jc w:val="center"/>
              <w:rPr>
                <w:rFonts w:ascii="Times New Roman" w:hAnsi="Times New Roman"/>
                <w:b/>
                <w:sz w:val="24"/>
                <w:szCs w:val="24"/>
              </w:rPr>
            </w:pPr>
            <w:r>
              <w:rPr>
                <w:rFonts w:ascii="Times New Roman" w:hAnsi="Times New Roman"/>
                <w:b/>
                <w:sz w:val="24"/>
                <w:szCs w:val="24"/>
              </w:rPr>
              <w:t>7581,2</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56EFBE8" w14:textId="77777777" w:rsidR="00691258" w:rsidRPr="00F16344" w:rsidRDefault="00691258"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1DC2D6F1" w14:textId="77777777" w:rsidR="00691258" w:rsidRPr="00F16344" w:rsidRDefault="00691258" w:rsidP="00056BB2">
            <w:pPr>
              <w:spacing w:after="0" w:line="240" w:lineRule="auto"/>
              <w:rPr>
                <w:rFonts w:ascii="Times New Roman" w:hAnsi="Times New Roman"/>
                <w:b/>
                <w:sz w:val="24"/>
                <w:szCs w:val="24"/>
                <w:bdr w:val="none" w:sz="0" w:space="0" w:color="auto" w:frame="1"/>
              </w:rPr>
            </w:pPr>
          </w:p>
        </w:tc>
      </w:tr>
      <w:tr w:rsidR="00691258" w:rsidRPr="00F16344" w14:paraId="0B6BF9BA"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1BD32531" w14:textId="77777777" w:rsidR="00691258" w:rsidRPr="00F16344" w:rsidRDefault="00691258"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467C34" w14:textId="77777777" w:rsidR="00691258" w:rsidRPr="00F16344" w:rsidRDefault="00691258"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17A198" w14:textId="77777777" w:rsidR="00691258" w:rsidRPr="00F16344" w:rsidRDefault="008D70A4" w:rsidP="00F55394">
            <w:pPr>
              <w:spacing w:after="0" w:line="240" w:lineRule="auto"/>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2026</w:t>
            </w:r>
            <w:r w:rsidR="00691258" w:rsidRPr="00F16344">
              <w:rPr>
                <w:rFonts w:ascii="Times New Roman" w:hAnsi="Times New Roman"/>
                <w:b/>
                <w:sz w:val="24"/>
                <w:szCs w:val="24"/>
                <w:bdr w:val="none" w:sz="0" w:space="0" w:color="auto" w:frame="1"/>
              </w:rPr>
              <w:t>-202</w:t>
            </w:r>
            <w:r>
              <w:rPr>
                <w:rFonts w:ascii="Times New Roman" w:hAnsi="Times New Roman"/>
                <w:b/>
                <w:sz w:val="24"/>
                <w:szCs w:val="24"/>
                <w:bdr w:val="none" w:sz="0" w:space="0" w:color="auto" w:frame="1"/>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9F21BB" w14:textId="77777777" w:rsidR="00691258" w:rsidRPr="00F16344" w:rsidRDefault="002E092B" w:rsidP="000E1BE2">
            <w:pPr>
              <w:spacing w:after="0" w:line="240" w:lineRule="auto"/>
              <w:jc w:val="center"/>
              <w:rPr>
                <w:rFonts w:ascii="Times New Roman" w:hAnsi="Times New Roman"/>
                <w:b/>
                <w:sz w:val="24"/>
                <w:szCs w:val="24"/>
              </w:rPr>
            </w:pPr>
            <w:r>
              <w:rPr>
                <w:rFonts w:ascii="Times New Roman" w:hAnsi="Times New Roman"/>
                <w:b/>
                <w:sz w:val="24"/>
                <w:szCs w:val="24"/>
              </w:rPr>
              <w:t>22 543,6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DDD0C8" w14:textId="77777777" w:rsidR="00691258" w:rsidRPr="00F16344" w:rsidRDefault="00691258" w:rsidP="00F55394">
            <w:pPr>
              <w:spacing w:after="0" w:line="240" w:lineRule="auto"/>
              <w:jc w:val="center"/>
              <w:rPr>
                <w:rFonts w:ascii="Times New Roman" w:hAnsi="Times New Roman"/>
                <w:b/>
                <w:sz w:val="24"/>
                <w:szCs w:val="24"/>
              </w:rPr>
            </w:pPr>
            <w:r w:rsidRPr="00F16344">
              <w:rPr>
                <w:rFonts w:ascii="Times New Roman" w:hAnsi="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9F7E4A" w14:textId="77777777" w:rsidR="00691258" w:rsidRPr="00F16344" w:rsidRDefault="00436125" w:rsidP="00F5539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BCE3FB" w14:textId="77777777" w:rsidR="00691258" w:rsidRPr="00F16344" w:rsidRDefault="002E092B" w:rsidP="00E475FD">
            <w:pPr>
              <w:spacing w:after="0" w:line="240" w:lineRule="auto"/>
              <w:jc w:val="center"/>
              <w:rPr>
                <w:rFonts w:ascii="Times New Roman" w:hAnsi="Times New Roman"/>
                <w:b/>
                <w:sz w:val="24"/>
                <w:szCs w:val="24"/>
              </w:rPr>
            </w:pPr>
            <w:r>
              <w:rPr>
                <w:rFonts w:ascii="Times New Roman" w:hAnsi="Times New Roman"/>
                <w:b/>
                <w:sz w:val="24"/>
                <w:szCs w:val="24"/>
              </w:rPr>
              <w:t>22 543,6</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F82DAD6" w14:textId="77777777" w:rsidR="00691258" w:rsidRPr="00436125" w:rsidRDefault="00436125" w:rsidP="00F55394">
            <w:pPr>
              <w:spacing w:after="0" w:line="240" w:lineRule="auto"/>
              <w:jc w:val="center"/>
              <w:rPr>
                <w:rFonts w:ascii="Times New Roman" w:hAnsi="Times New Roman"/>
                <w:b/>
                <w:sz w:val="24"/>
                <w:szCs w:val="24"/>
                <w:bdr w:val="none" w:sz="0" w:space="0" w:color="auto" w:frame="1"/>
              </w:rPr>
            </w:pPr>
            <w:r w:rsidRPr="00436125">
              <w:rPr>
                <w:rFonts w:ascii="Times New Roman" w:hAnsi="Times New Roman"/>
                <w:b/>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A124EF5" w14:textId="77777777" w:rsidR="00691258" w:rsidRPr="00F16344" w:rsidRDefault="00691258" w:rsidP="00056BB2">
            <w:pPr>
              <w:spacing w:after="0" w:line="240" w:lineRule="auto"/>
              <w:rPr>
                <w:rFonts w:ascii="Times New Roman" w:hAnsi="Times New Roman"/>
                <w:b/>
                <w:sz w:val="24"/>
                <w:szCs w:val="24"/>
                <w:bdr w:val="none" w:sz="0" w:space="0" w:color="auto" w:frame="1"/>
              </w:rPr>
            </w:pPr>
          </w:p>
        </w:tc>
      </w:tr>
    </w:tbl>
    <w:p w14:paraId="48581D8D" w14:textId="77777777" w:rsidR="00F8462D" w:rsidRPr="00344A00" w:rsidRDefault="00F8462D" w:rsidP="007D65D3">
      <w:pPr>
        <w:pStyle w:val="ConsPlusNonformat"/>
        <w:jc w:val="both"/>
        <w:rPr>
          <w:rFonts w:ascii="Times New Roman" w:hAnsi="Times New Roman" w:cs="Times New Roman"/>
          <w:sz w:val="28"/>
          <w:szCs w:val="28"/>
        </w:rPr>
      </w:pPr>
      <w:r w:rsidRPr="00344A00">
        <w:rPr>
          <w:rFonts w:ascii="Times New Roman" w:hAnsi="Times New Roman" w:cs="Times New Roman"/>
          <w:sz w:val="28"/>
          <w:szCs w:val="28"/>
        </w:rPr>
        <w:lastRenderedPageBreak/>
        <w:t xml:space="preserve">                                                                                                                     </w:t>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7D65D3">
        <w:rPr>
          <w:rFonts w:ascii="Times New Roman" w:hAnsi="Times New Roman" w:cs="Times New Roman"/>
          <w:sz w:val="28"/>
          <w:szCs w:val="28"/>
        </w:rPr>
        <w:t>П</w:t>
      </w:r>
      <w:r w:rsidR="0042589D">
        <w:rPr>
          <w:rFonts w:ascii="Times New Roman" w:hAnsi="Times New Roman" w:cs="Times New Roman"/>
          <w:sz w:val="28"/>
          <w:szCs w:val="28"/>
        </w:rPr>
        <w:t>риложение 3</w:t>
      </w:r>
    </w:p>
    <w:p w14:paraId="777280E9" w14:textId="77777777" w:rsidR="00BB7152" w:rsidRDefault="00BB7152" w:rsidP="00F55394">
      <w:pPr>
        <w:pStyle w:val="ConsPlusNonformat"/>
        <w:jc w:val="center"/>
        <w:rPr>
          <w:rFonts w:ascii="Times New Roman" w:hAnsi="Times New Roman" w:cs="Times New Roman"/>
          <w:b/>
          <w:sz w:val="28"/>
          <w:szCs w:val="28"/>
        </w:rPr>
      </w:pPr>
      <w:bookmarkStart w:id="1" w:name="P700"/>
      <w:bookmarkEnd w:id="1"/>
    </w:p>
    <w:p w14:paraId="7EC870EA" w14:textId="77777777" w:rsidR="00F8462D" w:rsidRPr="00344A00" w:rsidRDefault="00F8462D" w:rsidP="00F55394">
      <w:pPr>
        <w:pStyle w:val="ConsPlusNonformat"/>
        <w:jc w:val="center"/>
        <w:rPr>
          <w:rFonts w:ascii="Times New Roman" w:hAnsi="Times New Roman" w:cs="Times New Roman"/>
          <w:b/>
          <w:sz w:val="28"/>
          <w:szCs w:val="28"/>
        </w:rPr>
      </w:pPr>
      <w:r w:rsidRPr="00344A00">
        <w:rPr>
          <w:rFonts w:ascii="Times New Roman" w:hAnsi="Times New Roman" w:cs="Times New Roman"/>
          <w:b/>
          <w:sz w:val="28"/>
          <w:szCs w:val="28"/>
        </w:rPr>
        <w:t>РЕСУРСНОЕ ОБЕСПЕЧЕНИЕ</w:t>
      </w:r>
    </w:p>
    <w:p w14:paraId="6AA0AE07" w14:textId="77777777" w:rsidR="00F8462D" w:rsidRPr="00344A00" w:rsidRDefault="00F8462D" w:rsidP="00F55394">
      <w:pPr>
        <w:pStyle w:val="ConsPlusNonformat"/>
        <w:jc w:val="center"/>
        <w:rPr>
          <w:rFonts w:ascii="Times New Roman" w:hAnsi="Times New Roman" w:cs="Times New Roman"/>
          <w:b/>
          <w:sz w:val="28"/>
          <w:szCs w:val="28"/>
        </w:rPr>
      </w:pPr>
      <w:r w:rsidRPr="00344A00">
        <w:rPr>
          <w:rFonts w:ascii="Times New Roman" w:hAnsi="Times New Roman" w:cs="Times New Roman"/>
          <w:b/>
          <w:sz w:val="28"/>
          <w:szCs w:val="28"/>
        </w:rPr>
        <w:t>муниципальной программы Дубовского муниципального района за счет средств, привлеченных из различных источников финансирования, с распределением по главным распорядителям средств районного бюджета</w:t>
      </w:r>
    </w:p>
    <w:p w14:paraId="31412779"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p w14:paraId="2B941A22"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691"/>
        <w:gridCol w:w="2367"/>
        <w:gridCol w:w="1363"/>
        <w:gridCol w:w="1989"/>
        <w:gridCol w:w="1713"/>
        <w:gridCol w:w="1615"/>
        <w:gridCol w:w="2154"/>
      </w:tblGrid>
      <w:tr w:rsidR="00E63314" w:rsidRPr="00344A00" w14:paraId="29B72823" w14:textId="77777777" w:rsidTr="00FE101C">
        <w:tc>
          <w:tcPr>
            <w:tcW w:w="2460" w:type="dxa"/>
            <w:vMerge w:val="restart"/>
          </w:tcPr>
          <w:p w14:paraId="6BBB67A3"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Наименование муниципальной программы, подпрограммы</w:t>
            </w:r>
          </w:p>
        </w:tc>
        <w:tc>
          <w:tcPr>
            <w:tcW w:w="1691" w:type="dxa"/>
            <w:vMerge w:val="restart"/>
          </w:tcPr>
          <w:p w14:paraId="0F83B787"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Год реализации</w:t>
            </w:r>
          </w:p>
        </w:tc>
        <w:tc>
          <w:tcPr>
            <w:tcW w:w="2367" w:type="dxa"/>
            <w:vMerge w:val="restart"/>
          </w:tcPr>
          <w:p w14:paraId="4B246B51"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Наименование</w:t>
            </w:r>
          </w:p>
          <w:p w14:paraId="4F35E1E2"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ответственного</w:t>
            </w:r>
          </w:p>
          <w:p w14:paraId="612784AC"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исполнителя</w:t>
            </w:r>
          </w:p>
        </w:tc>
        <w:tc>
          <w:tcPr>
            <w:tcW w:w="8834" w:type="dxa"/>
            <w:gridSpan w:val="5"/>
          </w:tcPr>
          <w:p w14:paraId="4419B810"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Объемы и источники финансирования (тыс. руб.)</w:t>
            </w:r>
          </w:p>
        </w:tc>
      </w:tr>
      <w:tr w:rsidR="00E63314" w:rsidRPr="00344A00" w14:paraId="1716E3A2" w14:textId="77777777" w:rsidTr="00FE101C">
        <w:tc>
          <w:tcPr>
            <w:tcW w:w="2460" w:type="dxa"/>
            <w:vMerge/>
          </w:tcPr>
          <w:p w14:paraId="728B96E3" w14:textId="77777777" w:rsidR="00330FED" w:rsidRPr="00344A00" w:rsidRDefault="00330FED" w:rsidP="00F55394">
            <w:pPr>
              <w:pStyle w:val="ab"/>
              <w:jc w:val="center"/>
              <w:rPr>
                <w:rFonts w:ascii="Times New Roman" w:hAnsi="Times New Roman"/>
                <w:b/>
                <w:sz w:val="28"/>
                <w:szCs w:val="28"/>
              </w:rPr>
            </w:pPr>
          </w:p>
        </w:tc>
        <w:tc>
          <w:tcPr>
            <w:tcW w:w="1691" w:type="dxa"/>
            <w:vMerge/>
          </w:tcPr>
          <w:p w14:paraId="702869F0" w14:textId="77777777" w:rsidR="00330FED" w:rsidRPr="00344A00" w:rsidRDefault="00330FED" w:rsidP="00F55394">
            <w:pPr>
              <w:pStyle w:val="ab"/>
              <w:jc w:val="center"/>
              <w:rPr>
                <w:rFonts w:ascii="Times New Roman" w:hAnsi="Times New Roman"/>
                <w:b/>
                <w:sz w:val="28"/>
                <w:szCs w:val="28"/>
              </w:rPr>
            </w:pPr>
          </w:p>
        </w:tc>
        <w:tc>
          <w:tcPr>
            <w:tcW w:w="2367" w:type="dxa"/>
            <w:vMerge/>
          </w:tcPr>
          <w:p w14:paraId="5975168B" w14:textId="77777777" w:rsidR="00330FED" w:rsidRPr="00344A00" w:rsidRDefault="00330FED" w:rsidP="00F55394">
            <w:pPr>
              <w:pStyle w:val="ab"/>
              <w:jc w:val="center"/>
              <w:rPr>
                <w:rFonts w:ascii="Times New Roman" w:hAnsi="Times New Roman"/>
                <w:b/>
                <w:sz w:val="28"/>
                <w:szCs w:val="28"/>
              </w:rPr>
            </w:pPr>
          </w:p>
        </w:tc>
        <w:tc>
          <w:tcPr>
            <w:tcW w:w="1363" w:type="dxa"/>
            <w:vMerge w:val="restart"/>
          </w:tcPr>
          <w:p w14:paraId="7BEEC429"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Всего</w:t>
            </w:r>
          </w:p>
        </w:tc>
        <w:tc>
          <w:tcPr>
            <w:tcW w:w="7471" w:type="dxa"/>
            <w:gridSpan w:val="4"/>
          </w:tcPr>
          <w:p w14:paraId="11E847CB"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 том числе</w:t>
            </w:r>
          </w:p>
        </w:tc>
      </w:tr>
      <w:tr w:rsidR="00E63314" w:rsidRPr="00344A00" w14:paraId="280540AC" w14:textId="77777777" w:rsidTr="00FE101C">
        <w:tc>
          <w:tcPr>
            <w:tcW w:w="2460" w:type="dxa"/>
            <w:vMerge/>
          </w:tcPr>
          <w:p w14:paraId="642769C2" w14:textId="77777777" w:rsidR="00330FED" w:rsidRPr="00344A00" w:rsidRDefault="00330FED" w:rsidP="00F55394">
            <w:pPr>
              <w:pStyle w:val="ab"/>
              <w:jc w:val="center"/>
              <w:rPr>
                <w:rFonts w:ascii="Times New Roman" w:hAnsi="Times New Roman"/>
                <w:b/>
                <w:sz w:val="28"/>
                <w:szCs w:val="28"/>
              </w:rPr>
            </w:pPr>
          </w:p>
        </w:tc>
        <w:tc>
          <w:tcPr>
            <w:tcW w:w="1691" w:type="dxa"/>
            <w:vMerge/>
          </w:tcPr>
          <w:p w14:paraId="57112240" w14:textId="77777777" w:rsidR="00330FED" w:rsidRPr="00344A00" w:rsidRDefault="00330FED" w:rsidP="00F55394">
            <w:pPr>
              <w:pStyle w:val="ab"/>
              <w:jc w:val="center"/>
              <w:rPr>
                <w:rFonts w:ascii="Times New Roman" w:hAnsi="Times New Roman"/>
                <w:b/>
                <w:sz w:val="28"/>
                <w:szCs w:val="28"/>
              </w:rPr>
            </w:pPr>
          </w:p>
        </w:tc>
        <w:tc>
          <w:tcPr>
            <w:tcW w:w="2367" w:type="dxa"/>
            <w:vMerge/>
          </w:tcPr>
          <w:p w14:paraId="475BC4DF" w14:textId="77777777" w:rsidR="00330FED" w:rsidRPr="00344A00" w:rsidRDefault="00330FED" w:rsidP="00F55394">
            <w:pPr>
              <w:pStyle w:val="ab"/>
              <w:jc w:val="center"/>
              <w:rPr>
                <w:rFonts w:ascii="Times New Roman" w:hAnsi="Times New Roman"/>
                <w:b/>
                <w:sz w:val="28"/>
                <w:szCs w:val="28"/>
              </w:rPr>
            </w:pPr>
          </w:p>
        </w:tc>
        <w:tc>
          <w:tcPr>
            <w:tcW w:w="1363" w:type="dxa"/>
            <w:vMerge/>
          </w:tcPr>
          <w:p w14:paraId="269C6DC3" w14:textId="77777777" w:rsidR="00330FED" w:rsidRPr="00344A00" w:rsidRDefault="00330FED" w:rsidP="00F55394">
            <w:pPr>
              <w:pStyle w:val="ab"/>
              <w:jc w:val="center"/>
              <w:rPr>
                <w:rFonts w:ascii="Times New Roman" w:hAnsi="Times New Roman"/>
                <w:b/>
                <w:sz w:val="28"/>
                <w:szCs w:val="28"/>
              </w:rPr>
            </w:pPr>
          </w:p>
        </w:tc>
        <w:tc>
          <w:tcPr>
            <w:tcW w:w="1989" w:type="dxa"/>
          </w:tcPr>
          <w:p w14:paraId="5A2BA802"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Федеральный бюджет</w:t>
            </w:r>
          </w:p>
        </w:tc>
        <w:tc>
          <w:tcPr>
            <w:tcW w:w="1713" w:type="dxa"/>
          </w:tcPr>
          <w:p w14:paraId="57D92A38"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Областной бюджет</w:t>
            </w:r>
          </w:p>
        </w:tc>
        <w:tc>
          <w:tcPr>
            <w:tcW w:w="1615" w:type="dxa"/>
          </w:tcPr>
          <w:p w14:paraId="413589D9"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Местный бюджет</w:t>
            </w:r>
          </w:p>
        </w:tc>
        <w:tc>
          <w:tcPr>
            <w:tcW w:w="2154" w:type="dxa"/>
          </w:tcPr>
          <w:p w14:paraId="3DF62C10"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Внебюджетные источники</w:t>
            </w:r>
          </w:p>
        </w:tc>
      </w:tr>
      <w:tr w:rsidR="00A3215E" w:rsidRPr="00344A00" w14:paraId="330B2139" w14:textId="77777777" w:rsidTr="00280A53">
        <w:tc>
          <w:tcPr>
            <w:tcW w:w="2460" w:type="dxa"/>
            <w:vMerge w:val="restart"/>
          </w:tcPr>
          <w:p w14:paraId="6C8EDEAC"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«Развитие физической культуры и спорта в Дубовск</w:t>
            </w:r>
            <w:r w:rsidR="007D65D3">
              <w:rPr>
                <w:rFonts w:ascii="Times New Roman" w:hAnsi="Times New Roman"/>
                <w:sz w:val="28"/>
                <w:szCs w:val="28"/>
              </w:rPr>
              <w:t>ом муниципальном районе на 2026-2028</w:t>
            </w:r>
            <w:r w:rsidRPr="0042589D">
              <w:rPr>
                <w:rFonts w:ascii="Times New Roman" w:hAnsi="Times New Roman"/>
                <w:sz w:val="28"/>
                <w:szCs w:val="28"/>
              </w:rPr>
              <w:t>год»</w:t>
            </w:r>
          </w:p>
        </w:tc>
        <w:tc>
          <w:tcPr>
            <w:tcW w:w="1691" w:type="dxa"/>
          </w:tcPr>
          <w:p w14:paraId="400164AB"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7D65D3">
              <w:rPr>
                <w:rFonts w:ascii="Times New Roman" w:hAnsi="Times New Roman"/>
                <w:sz w:val="28"/>
                <w:szCs w:val="28"/>
              </w:rPr>
              <w:t>6</w:t>
            </w:r>
          </w:p>
        </w:tc>
        <w:tc>
          <w:tcPr>
            <w:tcW w:w="2367" w:type="dxa"/>
            <w:vMerge w:val="restart"/>
          </w:tcPr>
          <w:p w14:paraId="107FDB73"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Отдел по молодежной политике, спорту, культуре и туризму администрации Дубовского муниципального района</w:t>
            </w:r>
          </w:p>
        </w:tc>
        <w:tc>
          <w:tcPr>
            <w:tcW w:w="1363" w:type="dxa"/>
            <w:vAlign w:val="center"/>
          </w:tcPr>
          <w:p w14:paraId="141290C3" w14:textId="77777777" w:rsidR="00A3215E" w:rsidRPr="0042589D" w:rsidRDefault="002E092B" w:rsidP="00280A53">
            <w:pPr>
              <w:spacing w:after="0" w:line="240" w:lineRule="auto"/>
              <w:jc w:val="center"/>
              <w:rPr>
                <w:rFonts w:ascii="Times New Roman" w:hAnsi="Times New Roman"/>
                <w:sz w:val="28"/>
                <w:szCs w:val="28"/>
              </w:rPr>
            </w:pPr>
            <w:r>
              <w:rPr>
                <w:rFonts w:ascii="Times New Roman" w:hAnsi="Times New Roman"/>
                <w:sz w:val="28"/>
                <w:szCs w:val="28"/>
              </w:rPr>
              <w:t>7 381,2</w:t>
            </w:r>
          </w:p>
        </w:tc>
        <w:tc>
          <w:tcPr>
            <w:tcW w:w="1989" w:type="dxa"/>
          </w:tcPr>
          <w:p w14:paraId="27485558"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1CFED5E8" w14:textId="77777777" w:rsidR="00A3215E" w:rsidRPr="0042589D" w:rsidRDefault="0015761E" w:rsidP="00280A53">
            <w:pPr>
              <w:spacing w:after="0" w:line="240" w:lineRule="auto"/>
              <w:jc w:val="center"/>
              <w:rPr>
                <w:rFonts w:ascii="Times New Roman" w:hAnsi="Times New Roman"/>
                <w:sz w:val="28"/>
                <w:szCs w:val="28"/>
              </w:rPr>
            </w:pPr>
            <w:r>
              <w:rPr>
                <w:rFonts w:ascii="Times New Roman" w:hAnsi="Times New Roman"/>
                <w:sz w:val="28"/>
                <w:szCs w:val="28"/>
              </w:rPr>
              <w:t>0</w:t>
            </w:r>
          </w:p>
        </w:tc>
        <w:tc>
          <w:tcPr>
            <w:tcW w:w="1615" w:type="dxa"/>
            <w:vAlign w:val="center"/>
          </w:tcPr>
          <w:p w14:paraId="7760DCF3" w14:textId="77777777" w:rsidR="00A3215E" w:rsidRPr="0042589D" w:rsidRDefault="002E092B" w:rsidP="00280A53">
            <w:pPr>
              <w:spacing w:after="0" w:line="240" w:lineRule="auto"/>
              <w:jc w:val="center"/>
              <w:rPr>
                <w:rFonts w:ascii="Times New Roman" w:hAnsi="Times New Roman"/>
                <w:sz w:val="28"/>
                <w:szCs w:val="28"/>
              </w:rPr>
            </w:pPr>
            <w:r>
              <w:rPr>
                <w:rFonts w:ascii="Times New Roman" w:hAnsi="Times New Roman"/>
                <w:sz w:val="28"/>
                <w:szCs w:val="28"/>
              </w:rPr>
              <w:t>7 381,2</w:t>
            </w:r>
          </w:p>
        </w:tc>
        <w:tc>
          <w:tcPr>
            <w:tcW w:w="2154" w:type="dxa"/>
          </w:tcPr>
          <w:p w14:paraId="5A0954E8" w14:textId="77777777" w:rsidR="00A3215E" w:rsidRPr="0042589D" w:rsidRDefault="0015761E" w:rsidP="00F55394">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0</w:t>
            </w:r>
          </w:p>
        </w:tc>
      </w:tr>
      <w:tr w:rsidR="00A3215E" w:rsidRPr="00344A00" w14:paraId="61457B42" w14:textId="77777777" w:rsidTr="00280A53">
        <w:tc>
          <w:tcPr>
            <w:tcW w:w="2460" w:type="dxa"/>
            <w:vMerge/>
          </w:tcPr>
          <w:p w14:paraId="4D06527C"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06974388"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7D65D3">
              <w:rPr>
                <w:rFonts w:ascii="Times New Roman" w:hAnsi="Times New Roman"/>
                <w:sz w:val="28"/>
                <w:szCs w:val="28"/>
              </w:rPr>
              <w:t>7</w:t>
            </w:r>
          </w:p>
        </w:tc>
        <w:tc>
          <w:tcPr>
            <w:tcW w:w="2367" w:type="dxa"/>
            <w:vMerge/>
          </w:tcPr>
          <w:p w14:paraId="74065BC5"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32FB8A94" w14:textId="77777777" w:rsidR="00A3215E" w:rsidRPr="0042589D" w:rsidRDefault="002E092B" w:rsidP="007D65D3">
            <w:pPr>
              <w:spacing w:after="0" w:line="240" w:lineRule="auto"/>
              <w:rPr>
                <w:rFonts w:ascii="Times New Roman" w:hAnsi="Times New Roman"/>
                <w:sz w:val="28"/>
                <w:szCs w:val="28"/>
              </w:rPr>
            </w:pPr>
            <w:r>
              <w:rPr>
                <w:rFonts w:ascii="Times New Roman" w:hAnsi="Times New Roman"/>
                <w:sz w:val="28"/>
                <w:szCs w:val="28"/>
              </w:rPr>
              <w:t xml:space="preserve">  7 581,2</w:t>
            </w:r>
          </w:p>
        </w:tc>
        <w:tc>
          <w:tcPr>
            <w:tcW w:w="1989" w:type="dxa"/>
          </w:tcPr>
          <w:p w14:paraId="77002CE6"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5CC76B4A" w14:textId="77777777" w:rsidR="00A3215E" w:rsidRPr="0042589D" w:rsidRDefault="005E4AD0" w:rsidP="00280A53">
            <w:pPr>
              <w:spacing w:after="0" w:line="240" w:lineRule="auto"/>
              <w:jc w:val="center"/>
              <w:rPr>
                <w:rFonts w:ascii="Times New Roman" w:hAnsi="Times New Roman"/>
                <w:sz w:val="28"/>
                <w:szCs w:val="28"/>
              </w:rPr>
            </w:pPr>
            <w:r w:rsidRPr="0042589D">
              <w:rPr>
                <w:rFonts w:ascii="Times New Roman" w:hAnsi="Times New Roman"/>
                <w:sz w:val="28"/>
                <w:szCs w:val="28"/>
              </w:rPr>
              <w:t>0</w:t>
            </w:r>
          </w:p>
        </w:tc>
        <w:tc>
          <w:tcPr>
            <w:tcW w:w="1615" w:type="dxa"/>
            <w:vAlign w:val="center"/>
          </w:tcPr>
          <w:p w14:paraId="696BD9E9" w14:textId="77777777" w:rsidR="00A3215E" w:rsidRPr="0042589D" w:rsidRDefault="002E092B" w:rsidP="00280A53">
            <w:pPr>
              <w:spacing w:after="0" w:line="240" w:lineRule="auto"/>
              <w:jc w:val="center"/>
              <w:rPr>
                <w:rFonts w:ascii="Times New Roman" w:hAnsi="Times New Roman"/>
                <w:sz w:val="28"/>
                <w:szCs w:val="28"/>
              </w:rPr>
            </w:pPr>
            <w:r>
              <w:rPr>
                <w:rFonts w:ascii="Times New Roman" w:hAnsi="Times New Roman"/>
                <w:sz w:val="28"/>
                <w:szCs w:val="28"/>
              </w:rPr>
              <w:t>7 581,2</w:t>
            </w:r>
          </w:p>
        </w:tc>
        <w:tc>
          <w:tcPr>
            <w:tcW w:w="2154" w:type="dxa"/>
          </w:tcPr>
          <w:p w14:paraId="6993AC4A" w14:textId="77777777" w:rsidR="00A3215E" w:rsidRPr="0042589D" w:rsidRDefault="0015761E" w:rsidP="00F55394">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0</w:t>
            </w:r>
          </w:p>
        </w:tc>
      </w:tr>
      <w:tr w:rsidR="00A3215E" w:rsidRPr="00344A00" w14:paraId="79D6373C" w14:textId="77777777" w:rsidTr="00280A53">
        <w:tc>
          <w:tcPr>
            <w:tcW w:w="2460" w:type="dxa"/>
            <w:vMerge/>
          </w:tcPr>
          <w:p w14:paraId="41966DCA"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42FEBDEB"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7D65D3">
              <w:rPr>
                <w:rFonts w:ascii="Times New Roman" w:hAnsi="Times New Roman"/>
                <w:sz w:val="28"/>
                <w:szCs w:val="28"/>
              </w:rPr>
              <w:t>8</w:t>
            </w:r>
          </w:p>
        </w:tc>
        <w:tc>
          <w:tcPr>
            <w:tcW w:w="2367" w:type="dxa"/>
            <w:vMerge/>
          </w:tcPr>
          <w:p w14:paraId="41C8AA8D"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4A43B651" w14:textId="77777777" w:rsidR="00A3215E" w:rsidRPr="0042589D" w:rsidRDefault="002E092B" w:rsidP="00280A53">
            <w:pPr>
              <w:spacing w:after="0" w:line="240" w:lineRule="auto"/>
              <w:jc w:val="center"/>
              <w:rPr>
                <w:rFonts w:ascii="Times New Roman" w:hAnsi="Times New Roman"/>
                <w:sz w:val="28"/>
                <w:szCs w:val="28"/>
              </w:rPr>
            </w:pPr>
            <w:r>
              <w:rPr>
                <w:rFonts w:ascii="Times New Roman" w:hAnsi="Times New Roman"/>
                <w:sz w:val="28"/>
                <w:szCs w:val="28"/>
              </w:rPr>
              <w:t>7 581,2</w:t>
            </w:r>
          </w:p>
        </w:tc>
        <w:tc>
          <w:tcPr>
            <w:tcW w:w="1989" w:type="dxa"/>
          </w:tcPr>
          <w:p w14:paraId="22B62C20"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41C79447" w14:textId="77777777" w:rsidR="00A3215E" w:rsidRPr="0042589D" w:rsidRDefault="00A3215E" w:rsidP="00280A53">
            <w:pPr>
              <w:spacing w:after="0" w:line="240" w:lineRule="auto"/>
              <w:jc w:val="center"/>
              <w:rPr>
                <w:rFonts w:ascii="Times New Roman" w:hAnsi="Times New Roman"/>
                <w:sz w:val="28"/>
                <w:szCs w:val="28"/>
              </w:rPr>
            </w:pPr>
            <w:r w:rsidRPr="0042589D">
              <w:rPr>
                <w:rFonts w:ascii="Times New Roman" w:hAnsi="Times New Roman"/>
                <w:sz w:val="28"/>
                <w:szCs w:val="28"/>
              </w:rPr>
              <w:t>0</w:t>
            </w:r>
          </w:p>
        </w:tc>
        <w:tc>
          <w:tcPr>
            <w:tcW w:w="1615" w:type="dxa"/>
            <w:vAlign w:val="center"/>
          </w:tcPr>
          <w:p w14:paraId="20903AAA" w14:textId="77777777" w:rsidR="00A3215E" w:rsidRPr="0042589D" w:rsidRDefault="002E092B" w:rsidP="00280A53">
            <w:pPr>
              <w:spacing w:after="0" w:line="240" w:lineRule="auto"/>
              <w:jc w:val="center"/>
              <w:rPr>
                <w:rFonts w:ascii="Times New Roman" w:hAnsi="Times New Roman"/>
                <w:sz w:val="28"/>
                <w:szCs w:val="28"/>
              </w:rPr>
            </w:pPr>
            <w:r>
              <w:rPr>
                <w:rFonts w:ascii="Times New Roman" w:hAnsi="Times New Roman"/>
                <w:sz w:val="28"/>
                <w:szCs w:val="28"/>
              </w:rPr>
              <w:t>7 581,2</w:t>
            </w:r>
          </w:p>
        </w:tc>
        <w:tc>
          <w:tcPr>
            <w:tcW w:w="2154" w:type="dxa"/>
          </w:tcPr>
          <w:p w14:paraId="5827618D"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r>
      <w:tr w:rsidR="00A3215E" w:rsidRPr="00344A00" w14:paraId="1AEF2115" w14:textId="77777777" w:rsidTr="00280A53">
        <w:tc>
          <w:tcPr>
            <w:tcW w:w="2460" w:type="dxa"/>
            <w:vMerge/>
          </w:tcPr>
          <w:p w14:paraId="2A11F0E9"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0D53D4B8" w14:textId="77777777" w:rsidR="00A3215E" w:rsidRPr="0042589D" w:rsidRDefault="007D65D3" w:rsidP="00F55394">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Всего 2026-2028</w:t>
            </w:r>
            <w:r w:rsidR="00A3215E" w:rsidRPr="0042589D">
              <w:rPr>
                <w:rFonts w:ascii="Times New Roman" w:hAnsi="Times New Roman"/>
                <w:sz w:val="28"/>
                <w:szCs w:val="28"/>
              </w:rPr>
              <w:t>г</w:t>
            </w:r>
          </w:p>
        </w:tc>
        <w:tc>
          <w:tcPr>
            <w:tcW w:w="2367" w:type="dxa"/>
            <w:vMerge/>
          </w:tcPr>
          <w:p w14:paraId="6414418D"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7823AC97" w14:textId="77777777" w:rsidR="0015761E" w:rsidRDefault="0015761E" w:rsidP="0015761E">
            <w:pPr>
              <w:spacing w:after="0" w:line="240" w:lineRule="auto"/>
              <w:jc w:val="center"/>
              <w:rPr>
                <w:rFonts w:ascii="Times New Roman" w:hAnsi="Times New Roman"/>
                <w:sz w:val="28"/>
                <w:szCs w:val="28"/>
              </w:rPr>
            </w:pPr>
          </w:p>
          <w:p w14:paraId="0BA10C0D" w14:textId="77777777" w:rsidR="00A3215E" w:rsidRPr="0042589D" w:rsidRDefault="002E092B" w:rsidP="0015761E">
            <w:pPr>
              <w:spacing w:after="0" w:line="240" w:lineRule="auto"/>
              <w:jc w:val="center"/>
              <w:rPr>
                <w:rFonts w:ascii="Times New Roman" w:hAnsi="Times New Roman"/>
                <w:sz w:val="28"/>
                <w:szCs w:val="28"/>
              </w:rPr>
            </w:pPr>
            <w:r>
              <w:rPr>
                <w:rFonts w:ascii="Times New Roman" w:hAnsi="Times New Roman"/>
                <w:sz w:val="28"/>
                <w:szCs w:val="28"/>
              </w:rPr>
              <w:t>22 543,6</w:t>
            </w:r>
          </w:p>
        </w:tc>
        <w:tc>
          <w:tcPr>
            <w:tcW w:w="1989" w:type="dxa"/>
          </w:tcPr>
          <w:p w14:paraId="3C58177B"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1A898B79"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29B866DE" w14:textId="77777777" w:rsidR="0015761E"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224F182F"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4F5F8C21" w14:textId="77777777" w:rsidR="0015761E" w:rsidRDefault="0015761E" w:rsidP="0015761E">
            <w:pPr>
              <w:spacing w:after="0" w:line="240" w:lineRule="auto"/>
              <w:jc w:val="center"/>
              <w:rPr>
                <w:rFonts w:ascii="Times New Roman" w:hAnsi="Times New Roman"/>
                <w:sz w:val="28"/>
                <w:szCs w:val="28"/>
              </w:rPr>
            </w:pPr>
          </w:p>
          <w:p w14:paraId="1F8FABA7" w14:textId="77777777" w:rsidR="00A3215E" w:rsidRPr="0042589D" w:rsidRDefault="00E1224D" w:rsidP="0015761E">
            <w:pPr>
              <w:spacing w:after="0" w:line="240" w:lineRule="auto"/>
              <w:jc w:val="center"/>
              <w:rPr>
                <w:rFonts w:ascii="Times New Roman" w:hAnsi="Times New Roman"/>
                <w:sz w:val="28"/>
                <w:szCs w:val="28"/>
              </w:rPr>
            </w:pPr>
            <w:r>
              <w:rPr>
                <w:rFonts w:ascii="Times New Roman" w:hAnsi="Times New Roman"/>
                <w:sz w:val="28"/>
                <w:szCs w:val="28"/>
              </w:rPr>
              <w:t>0</w:t>
            </w:r>
          </w:p>
        </w:tc>
        <w:tc>
          <w:tcPr>
            <w:tcW w:w="1615" w:type="dxa"/>
            <w:vAlign w:val="center"/>
          </w:tcPr>
          <w:p w14:paraId="65B8DB17" w14:textId="77777777" w:rsidR="0015761E" w:rsidRDefault="0015761E" w:rsidP="0015761E">
            <w:pPr>
              <w:spacing w:after="0" w:line="240" w:lineRule="auto"/>
              <w:jc w:val="center"/>
              <w:rPr>
                <w:rFonts w:ascii="Times New Roman" w:hAnsi="Times New Roman"/>
                <w:sz w:val="28"/>
                <w:szCs w:val="28"/>
              </w:rPr>
            </w:pPr>
          </w:p>
          <w:p w14:paraId="7FB9EEBF" w14:textId="77777777" w:rsidR="00A3215E" w:rsidRPr="0042589D" w:rsidRDefault="002E092B" w:rsidP="0015761E">
            <w:pPr>
              <w:spacing w:after="0" w:line="240" w:lineRule="auto"/>
              <w:jc w:val="center"/>
              <w:rPr>
                <w:rFonts w:ascii="Times New Roman" w:hAnsi="Times New Roman"/>
                <w:sz w:val="28"/>
                <w:szCs w:val="28"/>
              </w:rPr>
            </w:pPr>
            <w:r>
              <w:rPr>
                <w:rFonts w:ascii="Times New Roman" w:hAnsi="Times New Roman"/>
                <w:sz w:val="28"/>
                <w:szCs w:val="28"/>
              </w:rPr>
              <w:t>22 543,6</w:t>
            </w:r>
          </w:p>
        </w:tc>
        <w:tc>
          <w:tcPr>
            <w:tcW w:w="2154" w:type="dxa"/>
          </w:tcPr>
          <w:p w14:paraId="1B091D16"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47AD86AB"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6714385E" w14:textId="77777777" w:rsidR="0015761E"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0DC35DB8" w14:textId="77777777" w:rsidR="00A3215E" w:rsidRPr="0042589D"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0</w:t>
            </w:r>
          </w:p>
        </w:tc>
      </w:tr>
    </w:tbl>
    <w:p w14:paraId="62D4CFCF"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sectPr w:rsidR="00F8462D" w:rsidRPr="00344A00" w:rsidSect="00D105F6">
      <w:pgSz w:w="16838" w:h="11906" w:orient="landscape" w:code="9"/>
      <w:pgMar w:top="567" w:right="851" w:bottom="426"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876CF" w14:textId="77777777" w:rsidR="00B24FD4" w:rsidRDefault="00B24FD4" w:rsidP="00351EC2">
      <w:pPr>
        <w:spacing w:after="0" w:line="240" w:lineRule="auto"/>
      </w:pPr>
      <w:r>
        <w:separator/>
      </w:r>
    </w:p>
  </w:endnote>
  <w:endnote w:type="continuationSeparator" w:id="0">
    <w:p w14:paraId="0E350ACE" w14:textId="77777777" w:rsidR="00B24FD4" w:rsidRDefault="00B24FD4"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04E3B" w14:textId="77777777" w:rsidR="00B24FD4" w:rsidRDefault="00B24FD4" w:rsidP="00351EC2">
      <w:pPr>
        <w:spacing w:after="0" w:line="240" w:lineRule="auto"/>
      </w:pPr>
      <w:r>
        <w:separator/>
      </w:r>
    </w:p>
  </w:footnote>
  <w:footnote w:type="continuationSeparator" w:id="0">
    <w:p w14:paraId="447A545B" w14:textId="77777777" w:rsidR="00B24FD4" w:rsidRDefault="00B24FD4" w:rsidP="0035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CD93E" w14:textId="77777777" w:rsidR="0045318D" w:rsidRDefault="0045318D"/>
  <w:p w14:paraId="22272A71" w14:textId="77777777" w:rsidR="0045318D" w:rsidRDefault="00453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732B"/>
    <w:multiLevelType w:val="hybridMultilevel"/>
    <w:tmpl w:val="F9E8ED84"/>
    <w:lvl w:ilvl="0" w:tplc="8D824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8D0198"/>
    <w:multiLevelType w:val="hybridMultilevel"/>
    <w:tmpl w:val="AB1003F2"/>
    <w:lvl w:ilvl="0" w:tplc="8D824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73F02EB"/>
    <w:multiLevelType w:val="hybridMultilevel"/>
    <w:tmpl w:val="64300366"/>
    <w:lvl w:ilvl="0" w:tplc="8D824A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9C1034D"/>
    <w:multiLevelType w:val="multilevel"/>
    <w:tmpl w:val="3D2083B8"/>
    <w:lvl w:ilvl="0">
      <w:start w:val="1"/>
      <w:numFmt w:val="decimal"/>
      <w:lvlText w:val="%1."/>
      <w:lvlJc w:val="left"/>
      <w:pPr>
        <w:ind w:left="585" w:hanging="360"/>
      </w:pPr>
      <w:rPr>
        <w:rFonts w:hint="default"/>
      </w:rPr>
    </w:lvl>
    <w:lvl w:ilvl="1">
      <w:start w:val="7"/>
      <w:numFmt w:val="decimal"/>
      <w:isLgl/>
      <w:lvlText w:val="%1.%2."/>
      <w:lvlJc w:val="left"/>
      <w:pPr>
        <w:ind w:left="585"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945" w:hanging="72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25" w:hanging="1800"/>
      </w:pPr>
      <w:rPr>
        <w:rFonts w:hint="default"/>
      </w:rPr>
    </w:lvl>
  </w:abstractNum>
  <w:abstractNum w:abstractNumId="4">
    <w:nsid w:val="5F701AB8"/>
    <w:multiLevelType w:val="hybridMultilevel"/>
    <w:tmpl w:val="97F86FB4"/>
    <w:lvl w:ilvl="0" w:tplc="8D824A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8A5324D"/>
    <w:multiLevelType w:val="hybridMultilevel"/>
    <w:tmpl w:val="60DAE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C24A1F"/>
    <w:multiLevelType w:val="hybridMultilevel"/>
    <w:tmpl w:val="A5C03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11"/>
    <w:rsid w:val="00002A61"/>
    <w:rsid w:val="00010029"/>
    <w:rsid w:val="0002211D"/>
    <w:rsid w:val="00022D15"/>
    <w:rsid w:val="00026D1B"/>
    <w:rsid w:val="00031291"/>
    <w:rsid w:val="00035610"/>
    <w:rsid w:val="00036C3D"/>
    <w:rsid w:val="00041170"/>
    <w:rsid w:val="00041952"/>
    <w:rsid w:val="00042EAD"/>
    <w:rsid w:val="000452E3"/>
    <w:rsid w:val="00056BB2"/>
    <w:rsid w:val="00060AE8"/>
    <w:rsid w:val="00065C49"/>
    <w:rsid w:val="0007100F"/>
    <w:rsid w:val="00073BE0"/>
    <w:rsid w:val="00076829"/>
    <w:rsid w:val="000772E2"/>
    <w:rsid w:val="00080B17"/>
    <w:rsid w:val="00091B37"/>
    <w:rsid w:val="000965DB"/>
    <w:rsid w:val="00097112"/>
    <w:rsid w:val="000A7C81"/>
    <w:rsid w:val="000B0284"/>
    <w:rsid w:val="000B34E4"/>
    <w:rsid w:val="000C3251"/>
    <w:rsid w:val="000C775B"/>
    <w:rsid w:val="000E1BE2"/>
    <w:rsid w:val="000E2850"/>
    <w:rsid w:val="000E4EF0"/>
    <w:rsid w:val="000E6AA6"/>
    <w:rsid w:val="000E7E55"/>
    <w:rsid w:val="000F59A9"/>
    <w:rsid w:val="00113C4A"/>
    <w:rsid w:val="00114D86"/>
    <w:rsid w:val="00115D95"/>
    <w:rsid w:val="00124739"/>
    <w:rsid w:val="00124CC9"/>
    <w:rsid w:val="00132274"/>
    <w:rsid w:val="001428F3"/>
    <w:rsid w:val="001430C7"/>
    <w:rsid w:val="00143254"/>
    <w:rsid w:val="001476C0"/>
    <w:rsid w:val="00151DBE"/>
    <w:rsid w:val="00154845"/>
    <w:rsid w:val="0015761E"/>
    <w:rsid w:val="00166F4C"/>
    <w:rsid w:val="001701EB"/>
    <w:rsid w:val="001705A8"/>
    <w:rsid w:val="0017226C"/>
    <w:rsid w:val="00175731"/>
    <w:rsid w:val="00181314"/>
    <w:rsid w:val="00183276"/>
    <w:rsid w:val="00190DCA"/>
    <w:rsid w:val="00195A57"/>
    <w:rsid w:val="0019697B"/>
    <w:rsid w:val="001A1F3B"/>
    <w:rsid w:val="001B6A53"/>
    <w:rsid w:val="001C218F"/>
    <w:rsid w:val="001D3826"/>
    <w:rsid w:val="001E58D1"/>
    <w:rsid w:val="001F0C4B"/>
    <w:rsid w:val="001F7C6E"/>
    <w:rsid w:val="0021201A"/>
    <w:rsid w:val="00216732"/>
    <w:rsid w:val="0022250A"/>
    <w:rsid w:val="00227029"/>
    <w:rsid w:val="00240FDF"/>
    <w:rsid w:val="00244F5C"/>
    <w:rsid w:val="00251600"/>
    <w:rsid w:val="00253A2E"/>
    <w:rsid w:val="00266310"/>
    <w:rsid w:val="002735AF"/>
    <w:rsid w:val="00280A53"/>
    <w:rsid w:val="00282DE3"/>
    <w:rsid w:val="00284181"/>
    <w:rsid w:val="00284375"/>
    <w:rsid w:val="002867FE"/>
    <w:rsid w:val="00291624"/>
    <w:rsid w:val="00292B30"/>
    <w:rsid w:val="00296EBE"/>
    <w:rsid w:val="002A0831"/>
    <w:rsid w:val="002B0211"/>
    <w:rsid w:val="002B5E7A"/>
    <w:rsid w:val="002B6958"/>
    <w:rsid w:val="002C245A"/>
    <w:rsid w:val="002C4CD2"/>
    <w:rsid w:val="002C5752"/>
    <w:rsid w:val="002D0340"/>
    <w:rsid w:val="002D1C55"/>
    <w:rsid w:val="002D537D"/>
    <w:rsid w:val="002E092B"/>
    <w:rsid w:val="002E42A1"/>
    <w:rsid w:val="00305574"/>
    <w:rsid w:val="00317618"/>
    <w:rsid w:val="00330FED"/>
    <w:rsid w:val="00343BD9"/>
    <w:rsid w:val="00344A00"/>
    <w:rsid w:val="00351EC2"/>
    <w:rsid w:val="00352548"/>
    <w:rsid w:val="003634D6"/>
    <w:rsid w:val="00363EE7"/>
    <w:rsid w:val="00371569"/>
    <w:rsid w:val="00372071"/>
    <w:rsid w:val="00372DD2"/>
    <w:rsid w:val="00375663"/>
    <w:rsid w:val="003A084D"/>
    <w:rsid w:val="003A11CD"/>
    <w:rsid w:val="003A3125"/>
    <w:rsid w:val="003A3821"/>
    <w:rsid w:val="003A52CA"/>
    <w:rsid w:val="003A603A"/>
    <w:rsid w:val="003B6030"/>
    <w:rsid w:val="003C2680"/>
    <w:rsid w:val="003C3586"/>
    <w:rsid w:val="003C7260"/>
    <w:rsid w:val="003E23D0"/>
    <w:rsid w:val="003E49E6"/>
    <w:rsid w:val="003E6F92"/>
    <w:rsid w:val="003F692A"/>
    <w:rsid w:val="0040702B"/>
    <w:rsid w:val="00410D1E"/>
    <w:rsid w:val="00412C23"/>
    <w:rsid w:val="00412C2F"/>
    <w:rsid w:val="0042589D"/>
    <w:rsid w:val="00430981"/>
    <w:rsid w:val="00435537"/>
    <w:rsid w:val="00436125"/>
    <w:rsid w:val="00437B14"/>
    <w:rsid w:val="00442AFF"/>
    <w:rsid w:val="004458F0"/>
    <w:rsid w:val="00445C89"/>
    <w:rsid w:val="00452FCF"/>
    <w:rsid w:val="0045318D"/>
    <w:rsid w:val="00456B13"/>
    <w:rsid w:val="0047050B"/>
    <w:rsid w:val="004731B3"/>
    <w:rsid w:val="00473F0F"/>
    <w:rsid w:val="00476CF1"/>
    <w:rsid w:val="004800C3"/>
    <w:rsid w:val="00480D15"/>
    <w:rsid w:val="00482554"/>
    <w:rsid w:val="004827E1"/>
    <w:rsid w:val="0048408B"/>
    <w:rsid w:val="00486304"/>
    <w:rsid w:val="00490CD1"/>
    <w:rsid w:val="004B6335"/>
    <w:rsid w:val="004D6196"/>
    <w:rsid w:val="00515DB0"/>
    <w:rsid w:val="00515F3E"/>
    <w:rsid w:val="00517279"/>
    <w:rsid w:val="00523715"/>
    <w:rsid w:val="00536F07"/>
    <w:rsid w:val="00542B41"/>
    <w:rsid w:val="00551D12"/>
    <w:rsid w:val="00566545"/>
    <w:rsid w:val="00566A86"/>
    <w:rsid w:val="0057030F"/>
    <w:rsid w:val="00572A7D"/>
    <w:rsid w:val="00576D31"/>
    <w:rsid w:val="005813A5"/>
    <w:rsid w:val="00583DCF"/>
    <w:rsid w:val="00591649"/>
    <w:rsid w:val="005C0C0B"/>
    <w:rsid w:val="005D19C5"/>
    <w:rsid w:val="005D75BB"/>
    <w:rsid w:val="005E4AD0"/>
    <w:rsid w:val="005E71EF"/>
    <w:rsid w:val="00601492"/>
    <w:rsid w:val="006076EA"/>
    <w:rsid w:val="00611467"/>
    <w:rsid w:val="006129E3"/>
    <w:rsid w:val="00622974"/>
    <w:rsid w:val="00623EA0"/>
    <w:rsid w:val="006259E2"/>
    <w:rsid w:val="006278D4"/>
    <w:rsid w:val="00634ACC"/>
    <w:rsid w:val="00640B37"/>
    <w:rsid w:val="00643015"/>
    <w:rsid w:val="0064332E"/>
    <w:rsid w:val="0064348E"/>
    <w:rsid w:val="00651810"/>
    <w:rsid w:val="0065316E"/>
    <w:rsid w:val="00657329"/>
    <w:rsid w:val="0065736C"/>
    <w:rsid w:val="006636E1"/>
    <w:rsid w:val="00665879"/>
    <w:rsid w:val="00666DE4"/>
    <w:rsid w:val="006717F9"/>
    <w:rsid w:val="00673830"/>
    <w:rsid w:val="006767A0"/>
    <w:rsid w:val="006833FE"/>
    <w:rsid w:val="00687AAE"/>
    <w:rsid w:val="00691258"/>
    <w:rsid w:val="00691E46"/>
    <w:rsid w:val="00695636"/>
    <w:rsid w:val="00697A4B"/>
    <w:rsid w:val="00697B85"/>
    <w:rsid w:val="006A2610"/>
    <w:rsid w:val="006A4A68"/>
    <w:rsid w:val="006A5155"/>
    <w:rsid w:val="006B1004"/>
    <w:rsid w:val="006B4B2D"/>
    <w:rsid w:val="006C12B3"/>
    <w:rsid w:val="006C2E02"/>
    <w:rsid w:val="006C6111"/>
    <w:rsid w:val="006C73A8"/>
    <w:rsid w:val="006C7AF1"/>
    <w:rsid w:val="006D1B62"/>
    <w:rsid w:val="006D62A8"/>
    <w:rsid w:val="006E5D6D"/>
    <w:rsid w:val="006F1988"/>
    <w:rsid w:val="0070310D"/>
    <w:rsid w:val="0070338D"/>
    <w:rsid w:val="00706EAE"/>
    <w:rsid w:val="00707E97"/>
    <w:rsid w:val="007111BD"/>
    <w:rsid w:val="00713077"/>
    <w:rsid w:val="00713A7A"/>
    <w:rsid w:val="007160B5"/>
    <w:rsid w:val="0072566A"/>
    <w:rsid w:val="00733E31"/>
    <w:rsid w:val="00745A9C"/>
    <w:rsid w:val="00745E5F"/>
    <w:rsid w:val="00746C4A"/>
    <w:rsid w:val="00750463"/>
    <w:rsid w:val="00751DFE"/>
    <w:rsid w:val="00753FBA"/>
    <w:rsid w:val="00755BC2"/>
    <w:rsid w:val="00767CE2"/>
    <w:rsid w:val="00776841"/>
    <w:rsid w:val="0078322B"/>
    <w:rsid w:val="007A212B"/>
    <w:rsid w:val="007B3A8A"/>
    <w:rsid w:val="007C46D4"/>
    <w:rsid w:val="007C7093"/>
    <w:rsid w:val="007C75A0"/>
    <w:rsid w:val="007D1CE0"/>
    <w:rsid w:val="007D5126"/>
    <w:rsid w:val="007D567B"/>
    <w:rsid w:val="007D65D3"/>
    <w:rsid w:val="007D709A"/>
    <w:rsid w:val="007E66D9"/>
    <w:rsid w:val="008055F1"/>
    <w:rsid w:val="00807EAD"/>
    <w:rsid w:val="00812564"/>
    <w:rsid w:val="00820BA6"/>
    <w:rsid w:val="00823665"/>
    <w:rsid w:val="00833990"/>
    <w:rsid w:val="00841FDF"/>
    <w:rsid w:val="008426CD"/>
    <w:rsid w:val="00842D07"/>
    <w:rsid w:val="00846307"/>
    <w:rsid w:val="00857EFB"/>
    <w:rsid w:val="00863364"/>
    <w:rsid w:val="00865325"/>
    <w:rsid w:val="00880B54"/>
    <w:rsid w:val="00883274"/>
    <w:rsid w:val="00892495"/>
    <w:rsid w:val="008A4FF1"/>
    <w:rsid w:val="008C0E03"/>
    <w:rsid w:val="008C5142"/>
    <w:rsid w:val="008D65D4"/>
    <w:rsid w:val="008D70A4"/>
    <w:rsid w:val="008E15BA"/>
    <w:rsid w:val="008E37A5"/>
    <w:rsid w:val="008E6E41"/>
    <w:rsid w:val="008E6FEF"/>
    <w:rsid w:val="008F0E18"/>
    <w:rsid w:val="00902D03"/>
    <w:rsid w:val="00903433"/>
    <w:rsid w:val="0091317A"/>
    <w:rsid w:val="009131BB"/>
    <w:rsid w:val="00915F4A"/>
    <w:rsid w:val="00922476"/>
    <w:rsid w:val="00924895"/>
    <w:rsid w:val="00935218"/>
    <w:rsid w:val="00937BEF"/>
    <w:rsid w:val="00942BE1"/>
    <w:rsid w:val="009525EE"/>
    <w:rsid w:val="00960102"/>
    <w:rsid w:val="00965CB2"/>
    <w:rsid w:val="00971830"/>
    <w:rsid w:val="009865F4"/>
    <w:rsid w:val="00986918"/>
    <w:rsid w:val="0099341D"/>
    <w:rsid w:val="00994B7C"/>
    <w:rsid w:val="009A059D"/>
    <w:rsid w:val="009A0C86"/>
    <w:rsid w:val="009B393E"/>
    <w:rsid w:val="009B49FD"/>
    <w:rsid w:val="009C1A50"/>
    <w:rsid w:val="009C1DB4"/>
    <w:rsid w:val="009C4BBB"/>
    <w:rsid w:val="009D3204"/>
    <w:rsid w:val="009D33CE"/>
    <w:rsid w:val="009D612F"/>
    <w:rsid w:val="009E0893"/>
    <w:rsid w:val="009F640B"/>
    <w:rsid w:val="009F65A8"/>
    <w:rsid w:val="00A01A45"/>
    <w:rsid w:val="00A079D8"/>
    <w:rsid w:val="00A07F89"/>
    <w:rsid w:val="00A143DD"/>
    <w:rsid w:val="00A17DF8"/>
    <w:rsid w:val="00A20387"/>
    <w:rsid w:val="00A25C8B"/>
    <w:rsid w:val="00A278B7"/>
    <w:rsid w:val="00A3215E"/>
    <w:rsid w:val="00A34C73"/>
    <w:rsid w:val="00A3657A"/>
    <w:rsid w:val="00A377A8"/>
    <w:rsid w:val="00A43B22"/>
    <w:rsid w:val="00A456A4"/>
    <w:rsid w:val="00A4599D"/>
    <w:rsid w:val="00A65DF1"/>
    <w:rsid w:val="00A670FF"/>
    <w:rsid w:val="00A71408"/>
    <w:rsid w:val="00A71697"/>
    <w:rsid w:val="00A75B22"/>
    <w:rsid w:val="00A76CD0"/>
    <w:rsid w:val="00A83A3A"/>
    <w:rsid w:val="00AA0DAE"/>
    <w:rsid w:val="00AA3B9E"/>
    <w:rsid w:val="00AA6E0F"/>
    <w:rsid w:val="00AB1082"/>
    <w:rsid w:val="00AB13E5"/>
    <w:rsid w:val="00AB5543"/>
    <w:rsid w:val="00AC1343"/>
    <w:rsid w:val="00AC45D4"/>
    <w:rsid w:val="00AC773A"/>
    <w:rsid w:val="00AD5486"/>
    <w:rsid w:val="00AD55CA"/>
    <w:rsid w:val="00AE025E"/>
    <w:rsid w:val="00AE5143"/>
    <w:rsid w:val="00AF0D96"/>
    <w:rsid w:val="00AF35C8"/>
    <w:rsid w:val="00AF3E62"/>
    <w:rsid w:val="00AF4C7B"/>
    <w:rsid w:val="00AF563A"/>
    <w:rsid w:val="00AF625A"/>
    <w:rsid w:val="00AF77DF"/>
    <w:rsid w:val="00B0044A"/>
    <w:rsid w:val="00B00C67"/>
    <w:rsid w:val="00B01813"/>
    <w:rsid w:val="00B02EE6"/>
    <w:rsid w:val="00B0759C"/>
    <w:rsid w:val="00B15356"/>
    <w:rsid w:val="00B15D73"/>
    <w:rsid w:val="00B16AEC"/>
    <w:rsid w:val="00B20F94"/>
    <w:rsid w:val="00B237B2"/>
    <w:rsid w:val="00B24062"/>
    <w:rsid w:val="00B24FD4"/>
    <w:rsid w:val="00B33379"/>
    <w:rsid w:val="00B42602"/>
    <w:rsid w:val="00B5164B"/>
    <w:rsid w:val="00B5475D"/>
    <w:rsid w:val="00B56101"/>
    <w:rsid w:val="00B6676A"/>
    <w:rsid w:val="00B66A4C"/>
    <w:rsid w:val="00B708A2"/>
    <w:rsid w:val="00B763B7"/>
    <w:rsid w:val="00B76E2A"/>
    <w:rsid w:val="00B775C5"/>
    <w:rsid w:val="00B8125E"/>
    <w:rsid w:val="00B82129"/>
    <w:rsid w:val="00B82836"/>
    <w:rsid w:val="00BA766E"/>
    <w:rsid w:val="00BB3D26"/>
    <w:rsid w:val="00BB7152"/>
    <w:rsid w:val="00BC101B"/>
    <w:rsid w:val="00BC2C71"/>
    <w:rsid w:val="00BC4194"/>
    <w:rsid w:val="00BD1DD5"/>
    <w:rsid w:val="00BD29F8"/>
    <w:rsid w:val="00BD39EC"/>
    <w:rsid w:val="00BD6241"/>
    <w:rsid w:val="00BE1994"/>
    <w:rsid w:val="00BE210E"/>
    <w:rsid w:val="00BE5ECA"/>
    <w:rsid w:val="00BF05AF"/>
    <w:rsid w:val="00BF3BB7"/>
    <w:rsid w:val="00BF4CAE"/>
    <w:rsid w:val="00BF4F57"/>
    <w:rsid w:val="00BF5B65"/>
    <w:rsid w:val="00C01EB7"/>
    <w:rsid w:val="00C12634"/>
    <w:rsid w:val="00C12B13"/>
    <w:rsid w:val="00C142B9"/>
    <w:rsid w:val="00C16E8D"/>
    <w:rsid w:val="00C25867"/>
    <w:rsid w:val="00C34C82"/>
    <w:rsid w:val="00C5444A"/>
    <w:rsid w:val="00C567E3"/>
    <w:rsid w:val="00C70633"/>
    <w:rsid w:val="00C778FC"/>
    <w:rsid w:val="00C82CAA"/>
    <w:rsid w:val="00C82E11"/>
    <w:rsid w:val="00C83041"/>
    <w:rsid w:val="00C8505A"/>
    <w:rsid w:val="00C859E3"/>
    <w:rsid w:val="00C869EC"/>
    <w:rsid w:val="00C90BA0"/>
    <w:rsid w:val="00C94D7C"/>
    <w:rsid w:val="00CA1252"/>
    <w:rsid w:val="00CA544F"/>
    <w:rsid w:val="00CB6DA9"/>
    <w:rsid w:val="00CC5579"/>
    <w:rsid w:val="00CC65F7"/>
    <w:rsid w:val="00CD171F"/>
    <w:rsid w:val="00CD50D0"/>
    <w:rsid w:val="00CE2011"/>
    <w:rsid w:val="00CE6816"/>
    <w:rsid w:val="00CF3571"/>
    <w:rsid w:val="00D00E78"/>
    <w:rsid w:val="00D01AFB"/>
    <w:rsid w:val="00D105F6"/>
    <w:rsid w:val="00D1609A"/>
    <w:rsid w:val="00D16DDC"/>
    <w:rsid w:val="00D212C7"/>
    <w:rsid w:val="00D329B4"/>
    <w:rsid w:val="00D34084"/>
    <w:rsid w:val="00D36D50"/>
    <w:rsid w:val="00D37D96"/>
    <w:rsid w:val="00D412C8"/>
    <w:rsid w:val="00D5381B"/>
    <w:rsid w:val="00D54E8B"/>
    <w:rsid w:val="00D576DC"/>
    <w:rsid w:val="00D705DD"/>
    <w:rsid w:val="00D76276"/>
    <w:rsid w:val="00D84D57"/>
    <w:rsid w:val="00D9679A"/>
    <w:rsid w:val="00DA04F1"/>
    <w:rsid w:val="00DA1148"/>
    <w:rsid w:val="00DB086A"/>
    <w:rsid w:val="00DB7D41"/>
    <w:rsid w:val="00DC2F39"/>
    <w:rsid w:val="00DD5D81"/>
    <w:rsid w:val="00DE19D6"/>
    <w:rsid w:val="00DE2A7E"/>
    <w:rsid w:val="00E1224D"/>
    <w:rsid w:val="00E16640"/>
    <w:rsid w:val="00E17D95"/>
    <w:rsid w:val="00E24B7F"/>
    <w:rsid w:val="00E37D74"/>
    <w:rsid w:val="00E416FA"/>
    <w:rsid w:val="00E475FD"/>
    <w:rsid w:val="00E5003C"/>
    <w:rsid w:val="00E52575"/>
    <w:rsid w:val="00E54431"/>
    <w:rsid w:val="00E577EE"/>
    <w:rsid w:val="00E61349"/>
    <w:rsid w:val="00E63314"/>
    <w:rsid w:val="00E66FB7"/>
    <w:rsid w:val="00E67B23"/>
    <w:rsid w:val="00E8504E"/>
    <w:rsid w:val="00E859D9"/>
    <w:rsid w:val="00E8619A"/>
    <w:rsid w:val="00E97952"/>
    <w:rsid w:val="00EA012E"/>
    <w:rsid w:val="00EA22CA"/>
    <w:rsid w:val="00EA3A9E"/>
    <w:rsid w:val="00EB0596"/>
    <w:rsid w:val="00EC0EB7"/>
    <w:rsid w:val="00EC2AE0"/>
    <w:rsid w:val="00ED0316"/>
    <w:rsid w:val="00ED6293"/>
    <w:rsid w:val="00F01A51"/>
    <w:rsid w:val="00F146CB"/>
    <w:rsid w:val="00F16344"/>
    <w:rsid w:val="00F20855"/>
    <w:rsid w:val="00F23912"/>
    <w:rsid w:val="00F25E90"/>
    <w:rsid w:val="00F27739"/>
    <w:rsid w:val="00F368C2"/>
    <w:rsid w:val="00F40C4E"/>
    <w:rsid w:val="00F42A49"/>
    <w:rsid w:val="00F47AA6"/>
    <w:rsid w:val="00F47B71"/>
    <w:rsid w:val="00F533F4"/>
    <w:rsid w:val="00F55394"/>
    <w:rsid w:val="00F5657F"/>
    <w:rsid w:val="00F57228"/>
    <w:rsid w:val="00F60912"/>
    <w:rsid w:val="00F6400E"/>
    <w:rsid w:val="00F8462D"/>
    <w:rsid w:val="00F94473"/>
    <w:rsid w:val="00FA3972"/>
    <w:rsid w:val="00FA3E17"/>
    <w:rsid w:val="00FB01CF"/>
    <w:rsid w:val="00FB1E79"/>
    <w:rsid w:val="00FC0E4C"/>
    <w:rsid w:val="00FC1346"/>
    <w:rsid w:val="00FC1B7A"/>
    <w:rsid w:val="00FC6023"/>
    <w:rsid w:val="00FD4F22"/>
    <w:rsid w:val="00FD5E5F"/>
    <w:rsid w:val="00FE0911"/>
    <w:rsid w:val="00FE101C"/>
    <w:rsid w:val="00FE3C3E"/>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EB9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2B021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3A603A"/>
    <w:pPr>
      <w:widowControl w:val="0"/>
      <w:autoSpaceDE w:val="0"/>
      <w:autoSpaceDN w:val="0"/>
      <w:adjustRightInd w:val="0"/>
      <w:ind w:firstLine="720"/>
    </w:pPr>
    <w:rPr>
      <w:rFonts w:ascii="Arial" w:hAnsi="Arial" w:cs="Arial"/>
    </w:rPr>
  </w:style>
  <w:style w:type="paragraph" w:customStyle="1" w:styleId="ConsPlusTitle">
    <w:name w:val="ConsPlusTitle"/>
    <w:rsid w:val="003A603A"/>
    <w:pPr>
      <w:widowControl w:val="0"/>
      <w:autoSpaceDE w:val="0"/>
      <w:autoSpaceDN w:val="0"/>
      <w:adjustRightInd w:val="0"/>
    </w:pPr>
    <w:rPr>
      <w:rFonts w:ascii="Arial" w:hAnsi="Arial" w:cs="Arial"/>
      <w:b/>
      <w:bCs/>
    </w:rPr>
  </w:style>
  <w:style w:type="paragraph" w:styleId="a4">
    <w:name w:val="header"/>
    <w:basedOn w:val="a"/>
    <w:link w:val="a5"/>
    <w:uiPriority w:val="99"/>
    <w:semiHidden/>
    <w:unhideWhenUsed/>
    <w:rsid w:val="00B561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101"/>
  </w:style>
  <w:style w:type="paragraph" w:styleId="a6">
    <w:name w:val="footer"/>
    <w:basedOn w:val="a"/>
    <w:link w:val="a7"/>
    <w:uiPriority w:val="99"/>
    <w:semiHidden/>
    <w:unhideWhenUsed/>
    <w:rsid w:val="00B561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101"/>
  </w:style>
  <w:style w:type="paragraph" w:styleId="a8">
    <w:name w:val="List Paragraph"/>
    <w:basedOn w:val="a"/>
    <w:uiPriority w:val="34"/>
    <w:qFormat/>
    <w:rsid w:val="00515DB0"/>
    <w:pPr>
      <w:ind w:left="720"/>
      <w:contextualSpacing/>
    </w:pPr>
  </w:style>
  <w:style w:type="paragraph" w:styleId="a9">
    <w:name w:val="Balloon Text"/>
    <w:basedOn w:val="a"/>
    <w:link w:val="aa"/>
    <w:uiPriority w:val="99"/>
    <w:semiHidden/>
    <w:unhideWhenUsed/>
    <w:rsid w:val="00B1535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B15356"/>
    <w:rPr>
      <w:rFonts w:ascii="Tahoma" w:hAnsi="Tahoma" w:cs="Tahoma"/>
      <w:sz w:val="16"/>
      <w:szCs w:val="16"/>
    </w:rPr>
  </w:style>
  <w:style w:type="paragraph" w:styleId="ab">
    <w:name w:val="No Spacing"/>
    <w:uiPriority w:val="1"/>
    <w:qFormat/>
    <w:rsid w:val="00865325"/>
    <w:rPr>
      <w:sz w:val="22"/>
      <w:szCs w:val="22"/>
    </w:rPr>
  </w:style>
  <w:style w:type="paragraph" w:customStyle="1" w:styleId="ConsPlusCell">
    <w:name w:val="ConsPlusCell"/>
    <w:rsid w:val="000452E3"/>
    <w:pPr>
      <w:autoSpaceDE w:val="0"/>
      <w:autoSpaceDN w:val="0"/>
      <w:adjustRightInd w:val="0"/>
    </w:pPr>
    <w:rPr>
      <w:rFonts w:ascii="Courier New" w:hAnsi="Courier New" w:cs="Courier New"/>
    </w:rPr>
  </w:style>
  <w:style w:type="character" w:customStyle="1" w:styleId="apple-converted-space">
    <w:name w:val="apple-converted-space"/>
    <w:basedOn w:val="a0"/>
    <w:rsid w:val="0017226C"/>
  </w:style>
  <w:style w:type="paragraph" w:customStyle="1" w:styleId="consplusnormal1">
    <w:name w:val="consplusnormal"/>
    <w:basedOn w:val="a"/>
    <w:rsid w:val="0017226C"/>
    <w:pPr>
      <w:spacing w:before="100" w:beforeAutospacing="1" w:after="100" w:afterAutospacing="1" w:line="240" w:lineRule="auto"/>
    </w:pPr>
    <w:rPr>
      <w:rFonts w:ascii="Times New Roman" w:hAnsi="Times New Roman"/>
      <w:sz w:val="24"/>
      <w:szCs w:val="24"/>
    </w:rPr>
  </w:style>
  <w:style w:type="character" w:styleId="ac">
    <w:name w:val="Strong"/>
    <w:uiPriority w:val="22"/>
    <w:qFormat/>
    <w:rsid w:val="0017226C"/>
    <w:rPr>
      <w:b/>
      <w:bCs/>
    </w:rPr>
  </w:style>
  <w:style w:type="paragraph" w:customStyle="1" w:styleId="conspluscell0">
    <w:name w:val="conspluscell"/>
    <w:basedOn w:val="a"/>
    <w:rsid w:val="00FC1346"/>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F8462D"/>
    <w:rPr>
      <w:rFonts w:ascii="Arial" w:hAnsi="Arial" w:cs="Arial"/>
      <w:lang w:val="ru-RU" w:eastAsia="ru-RU" w:bidi="ar-SA"/>
    </w:rPr>
  </w:style>
  <w:style w:type="paragraph" w:customStyle="1" w:styleId="ConsPlusNonformat">
    <w:name w:val="ConsPlusNonformat"/>
    <w:uiPriority w:val="99"/>
    <w:rsid w:val="00F8462D"/>
    <w:pPr>
      <w:widowControl w:val="0"/>
      <w:autoSpaceDE w:val="0"/>
      <w:autoSpaceDN w:val="0"/>
      <w:adjustRightInd w:val="0"/>
    </w:pPr>
    <w:rPr>
      <w:rFonts w:ascii="Courier New" w:hAnsi="Courier New" w:cs="Courier New"/>
    </w:rPr>
  </w:style>
  <w:style w:type="table" w:styleId="ad">
    <w:name w:val="Table Grid"/>
    <w:basedOn w:val="a1"/>
    <w:uiPriority w:val="59"/>
    <w:rsid w:val="00F8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2B021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3A603A"/>
    <w:pPr>
      <w:widowControl w:val="0"/>
      <w:autoSpaceDE w:val="0"/>
      <w:autoSpaceDN w:val="0"/>
      <w:adjustRightInd w:val="0"/>
      <w:ind w:firstLine="720"/>
    </w:pPr>
    <w:rPr>
      <w:rFonts w:ascii="Arial" w:hAnsi="Arial" w:cs="Arial"/>
    </w:rPr>
  </w:style>
  <w:style w:type="paragraph" w:customStyle="1" w:styleId="ConsPlusTitle">
    <w:name w:val="ConsPlusTitle"/>
    <w:rsid w:val="003A603A"/>
    <w:pPr>
      <w:widowControl w:val="0"/>
      <w:autoSpaceDE w:val="0"/>
      <w:autoSpaceDN w:val="0"/>
      <w:adjustRightInd w:val="0"/>
    </w:pPr>
    <w:rPr>
      <w:rFonts w:ascii="Arial" w:hAnsi="Arial" w:cs="Arial"/>
      <w:b/>
      <w:bCs/>
    </w:rPr>
  </w:style>
  <w:style w:type="paragraph" w:styleId="a4">
    <w:name w:val="header"/>
    <w:basedOn w:val="a"/>
    <w:link w:val="a5"/>
    <w:uiPriority w:val="99"/>
    <w:semiHidden/>
    <w:unhideWhenUsed/>
    <w:rsid w:val="00B561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101"/>
  </w:style>
  <w:style w:type="paragraph" w:styleId="a6">
    <w:name w:val="footer"/>
    <w:basedOn w:val="a"/>
    <w:link w:val="a7"/>
    <w:uiPriority w:val="99"/>
    <w:semiHidden/>
    <w:unhideWhenUsed/>
    <w:rsid w:val="00B561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101"/>
  </w:style>
  <w:style w:type="paragraph" w:styleId="a8">
    <w:name w:val="List Paragraph"/>
    <w:basedOn w:val="a"/>
    <w:uiPriority w:val="34"/>
    <w:qFormat/>
    <w:rsid w:val="00515DB0"/>
    <w:pPr>
      <w:ind w:left="720"/>
      <w:contextualSpacing/>
    </w:pPr>
  </w:style>
  <w:style w:type="paragraph" w:styleId="a9">
    <w:name w:val="Balloon Text"/>
    <w:basedOn w:val="a"/>
    <w:link w:val="aa"/>
    <w:uiPriority w:val="99"/>
    <w:semiHidden/>
    <w:unhideWhenUsed/>
    <w:rsid w:val="00B1535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B15356"/>
    <w:rPr>
      <w:rFonts w:ascii="Tahoma" w:hAnsi="Tahoma" w:cs="Tahoma"/>
      <w:sz w:val="16"/>
      <w:szCs w:val="16"/>
    </w:rPr>
  </w:style>
  <w:style w:type="paragraph" w:styleId="ab">
    <w:name w:val="No Spacing"/>
    <w:uiPriority w:val="1"/>
    <w:qFormat/>
    <w:rsid w:val="00865325"/>
    <w:rPr>
      <w:sz w:val="22"/>
      <w:szCs w:val="22"/>
    </w:rPr>
  </w:style>
  <w:style w:type="paragraph" w:customStyle="1" w:styleId="ConsPlusCell">
    <w:name w:val="ConsPlusCell"/>
    <w:rsid w:val="000452E3"/>
    <w:pPr>
      <w:autoSpaceDE w:val="0"/>
      <w:autoSpaceDN w:val="0"/>
      <w:adjustRightInd w:val="0"/>
    </w:pPr>
    <w:rPr>
      <w:rFonts w:ascii="Courier New" w:hAnsi="Courier New" w:cs="Courier New"/>
    </w:rPr>
  </w:style>
  <w:style w:type="character" w:customStyle="1" w:styleId="apple-converted-space">
    <w:name w:val="apple-converted-space"/>
    <w:basedOn w:val="a0"/>
    <w:rsid w:val="0017226C"/>
  </w:style>
  <w:style w:type="paragraph" w:customStyle="1" w:styleId="consplusnormal1">
    <w:name w:val="consplusnormal"/>
    <w:basedOn w:val="a"/>
    <w:rsid w:val="0017226C"/>
    <w:pPr>
      <w:spacing w:before="100" w:beforeAutospacing="1" w:after="100" w:afterAutospacing="1" w:line="240" w:lineRule="auto"/>
    </w:pPr>
    <w:rPr>
      <w:rFonts w:ascii="Times New Roman" w:hAnsi="Times New Roman"/>
      <w:sz w:val="24"/>
      <w:szCs w:val="24"/>
    </w:rPr>
  </w:style>
  <w:style w:type="character" w:styleId="ac">
    <w:name w:val="Strong"/>
    <w:uiPriority w:val="22"/>
    <w:qFormat/>
    <w:rsid w:val="0017226C"/>
    <w:rPr>
      <w:b/>
      <w:bCs/>
    </w:rPr>
  </w:style>
  <w:style w:type="paragraph" w:customStyle="1" w:styleId="conspluscell0">
    <w:name w:val="conspluscell"/>
    <w:basedOn w:val="a"/>
    <w:rsid w:val="00FC1346"/>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F8462D"/>
    <w:rPr>
      <w:rFonts w:ascii="Arial" w:hAnsi="Arial" w:cs="Arial"/>
      <w:lang w:val="ru-RU" w:eastAsia="ru-RU" w:bidi="ar-SA"/>
    </w:rPr>
  </w:style>
  <w:style w:type="paragraph" w:customStyle="1" w:styleId="ConsPlusNonformat">
    <w:name w:val="ConsPlusNonformat"/>
    <w:uiPriority w:val="99"/>
    <w:rsid w:val="00F8462D"/>
    <w:pPr>
      <w:widowControl w:val="0"/>
      <w:autoSpaceDE w:val="0"/>
      <w:autoSpaceDN w:val="0"/>
      <w:adjustRightInd w:val="0"/>
    </w:pPr>
    <w:rPr>
      <w:rFonts w:ascii="Courier New" w:hAnsi="Courier New" w:cs="Courier New"/>
    </w:rPr>
  </w:style>
  <w:style w:type="table" w:styleId="ad">
    <w:name w:val="Table Grid"/>
    <w:basedOn w:val="a1"/>
    <w:uiPriority w:val="59"/>
    <w:rsid w:val="00F8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793">
      <w:bodyDiv w:val="1"/>
      <w:marLeft w:val="0"/>
      <w:marRight w:val="0"/>
      <w:marTop w:val="0"/>
      <w:marBottom w:val="0"/>
      <w:divBdr>
        <w:top w:val="none" w:sz="0" w:space="0" w:color="auto"/>
        <w:left w:val="none" w:sz="0" w:space="0" w:color="auto"/>
        <w:bottom w:val="none" w:sz="0" w:space="0" w:color="auto"/>
        <w:right w:val="none" w:sz="0" w:space="0" w:color="auto"/>
      </w:divBdr>
    </w:div>
    <w:div w:id="94637708">
      <w:bodyDiv w:val="1"/>
      <w:marLeft w:val="0"/>
      <w:marRight w:val="0"/>
      <w:marTop w:val="0"/>
      <w:marBottom w:val="0"/>
      <w:divBdr>
        <w:top w:val="none" w:sz="0" w:space="0" w:color="auto"/>
        <w:left w:val="none" w:sz="0" w:space="0" w:color="auto"/>
        <w:bottom w:val="none" w:sz="0" w:space="0" w:color="auto"/>
        <w:right w:val="none" w:sz="0" w:space="0" w:color="auto"/>
      </w:divBdr>
    </w:div>
    <w:div w:id="121389078">
      <w:bodyDiv w:val="1"/>
      <w:marLeft w:val="0"/>
      <w:marRight w:val="0"/>
      <w:marTop w:val="0"/>
      <w:marBottom w:val="0"/>
      <w:divBdr>
        <w:top w:val="none" w:sz="0" w:space="0" w:color="auto"/>
        <w:left w:val="none" w:sz="0" w:space="0" w:color="auto"/>
        <w:bottom w:val="none" w:sz="0" w:space="0" w:color="auto"/>
        <w:right w:val="none" w:sz="0" w:space="0" w:color="auto"/>
      </w:divBdr>
    </w:div>
    <w:div w:id="516189810">
      <w:bodyDiv w:val="1"/>
      <w:marLeft w:val="0"/>
      <w:marRight w:val="0"/>
      <w:marTop w:val="0"/>
      <w:marBottom w:val="0"/>
      <w:divBdr>
        <w:top w:val="none" w:sz="0" w:space="0" w:color="auto"/>
        <w:left w:val="none" w:sz="0" w:space="0" w:color="auto"/>
        <w:bottom w:val="none" w:sz="0" w:space="0" w:color="auto"/>
        <w:right w:val="none" w:sz="0" w:space="0" w:color="auto"/>
      </w:divBdr>
    </w:div>
    <w:div w:id="806432148">
      <w:bodyDiv w:val="1"/>
      <w:marLeft w:val="0"/>
      <w:marRight w:val="0"/>
      <w:marTop w:val="0"/>
      <w:marBottom w:val="0"/>
      <w:divBdr>
        <w:top w:val="none" w:sz="0" w:space="0" w:color="auto"/>
        <w:left w:val="none" w:sz="0" w:space="0" w:color="auto"/>
        <w:bottom w:val="none" w:sz="0" w:space="0" w:color="auto"/>
        <w:right w:val="none" w:sz="0" w:space="0" w:color="auto"/>
      </w:divBdr>
      <w:divsChild>
        <w:div w:id="759720275">
          <w:marLeft w:val="0"/>
          <w:marRight w:val="0"/>
          <w:marTop w:val="0"/>
          <w:marBottom w:val="0"/>
          <w:divBdr>
            <w:top w:val="none" w:sz="0" w:space="0" w:color="auto"/>
            <w:left w:val="none" w:sz="0" w:space="0" w:color="auto"/>
            <w:bottom w:val="none" w:sz="0" w:space="0" w:color="auto"/>
            <w:right w:val="none" w:sz="0" w:space="0" w:color="auto"/>
          </w:divBdr>
        </w:div>
      </w:divsChild>
    </w:div>
    <w:div w:id="12314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BF06-5D68-48EA-9B68-EC899FDB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cp:lastModifiedBy>Бухгалтер</cp:lastModifiedBy>
  <cp:revision>3</cp:revision>
  <cp:lastPrinted>2022-02-08T07:23:00Z</cp:lastPrinted>
  <dcterms:created xsi:type="dcterms:W3CDTF">2025-11-25T19:26:00Z</dcterms:created>
  <dcterms:modified xsi:type="dcterms:W3CDTF">2025-11-27T10:38:00Z</dcterms:modified>
</cp:coreProperties>
</file>